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48"/>
          <w:szCs w:val="48"/>
        </w:rPr>
      </w:pPr>
    </w:p>
    <w:p w:rsidR="00B85170" w:rsidRPr="00D242CC" w:rsidRDefault="00882A5A">
      <w:pPr>
        <w:jc w:val="center"/>
        <w:rPr>
          <w:rFonts w:ascii="Times New Roman" w:hAnsi="Times New Roman" w:cs="Times New Roman"/>
          <w:b/>
          <w:bCs/>
          <w:sz w:val="48"/>
          <w:szCs w:val="48"/>
        </w:rPr>
      </w:pPr>
      <w:r w:rsidRPr="00D242CC">
        <w:rPr>
          <w:rFonts w:ascii="Times New Roman" w:cs="Times New Roman"/>
          <w:b/>
          <w:bCs/>
          <w:sz w:val="48"/>
          <w:szCs w:val="48"/>
        </w:rPr>
        <w:t>建设项目竣工环境保护验收调查表</w:t>
      </w: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spacing w:line="360" w:lineRule="auto"/>
        <w:jc w:val="left"/>
        <w:rPr>
          <w:rFonts w:ascii="Times New Roman" w:hAnsi="Times New Roman" w:cs="Times New Roman"/>
          <w:sz w:val="24"/>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B85170" w:rsidRPr="00D242CC" w:rsidRDefault="00B85170">
      <w:pPr>
        <w:spacing w:line="360" w:lineRule="auto"/>
        <w:jc w:val="left"/>
        <w:rPr>
          <w:rFonts w:ascii="Times New Roman" w:hAnsi="Times New Roman" w:cs="Times New Roman"/>
          <w:sz w:val="24"/>
        </w:rPr>
      </w:pPr>
    </w:p>
    <w:p w:rsidR="00B85170" w:rsidRPr="00D242CC" w:rsidRDefault="00882A5A" w:rsidP="00E11FC3">
      <w:pPr>
        <w:spacing w:line="360" w:lineRule="auto"/>
        <w:rPr>
          <w:rFonts w:ascii="Times New Roman" w:cs="Times New Roman"/>
          <w:sz w:val="28"/>
          <w:szCs w:val="28"/>
        </w:rPr>
      </w:pPr>
      <w:r w:rsidRPr="00D242CC">
        <w:rPr>
          <w:rFonts w:ascii="Times New Roman" w:hAnsi="Times New Roman" w:cs="Times New Roman"/>
          <w:sz w:val="24"/>
        </w:rPr>
        <w:t xml:space="preserve">          </w:t>
      </w:r>
      <w:r w:rsidRPr="00D242CC">
        <w:rPr>
          <w:rFonts w:ascii="Times New Roman" w:cs="Times New Roman"/>
          <w:sz w:val="28"/>
          <w:szCs w:val="28"/>
        </w:rPr>
        <w:t>项目名称：</w:t>
      </w:r>
      <w:r w:rsidR="00376123">
        <w:rPr>
          <w:rFonts w:ascii="Times New Roman" w:cs="Times New Roman" w:hint="eastAsia"/>
          <w:sz w:val="28"/>
          <w:szCs w:val="28"/>
        </w:rPr>
        <w:t>孔</w:t>
      </w:r>
      <w:r w:rsidR="00376123">
        <w:rPr>
          <w:rFonts w:ascii="Times New Roman" w:cs="Times New Roman" w:hint="eastAsia"/>
          <w:sz w:val="28"/>
          <w:szCs w:val="28"/>
        </w:rPr>
        <w:t>1012</w:t>
      </w:r>
      <w:r w:rsidR="00376123">
        <w:rPr>
          <w:rFonts w:ascii="Times New Roman" w:cs="Times New Roman" w:hint="eastAsia"/>
          <w:sz w:val="28"/>
          <w:szCs w:val="28"/>
        </w:rPr>
        <w:t>线路后段更新改造项目</w:t>
      </w:r>
    </w:p>
    <w:p w:rsidR="00E11FC3" w:rsidRPr="00366C0F" w:rsidRDefault="00E11FC3" w:rsidP="00E11FC3">
      <w:pPr>
        <w:pStyle w:val="153222"/>
        <w:ind w:left="420"/>
        <w:jc w:val="left"/>
        <w:rPr>
          <w:rFonts w:ascii="Times New Roman" w:cs="Times New Roman"/>
          <w:w w:val="100"/>
          <w:szCs w:val="28"/>
        </w:rPr>
      </w:pPr>
      <w:r w:rsidRPr="00D242CC">
        <w:rPr>
          <w:rFonts w:hint="eastAsia"/>
        </w:rPr>
        <w:t xml:space="preserve">      </w:t>
      </w:r>
      <w:r w:rsidRPr="00366C0F">
        <w:rPr>
          <w:rFonts w:ascii="Times New Roman" w:cs="Times New Roman" w:hint="eastAsia"/>
          <w:w w:val="100"/>
          <w:szCs w:val="28"/>
        </w:rPr>
        <w:t>委托单位：</w:t>
      </w:r>
      <w:r w:rsidR="00366C0F">
        <w:rPr>
          <w:rFonts w:ascii="Times New Roman" w:cs="Times New Roman"/>
          <w:w w:val="100"/>
          <w:szCs w:val="28"/>
        </w:rPr>
        <w:t>中国石油大港油田第六采油厂</w:t>
      </w:r>
    </w:p>
    <w:p w:rsidR="00B85170" w:rsidRPr="00D242CC" w:rsidRDefault="00366C0F" w:rsidP="00E11FC3">
      <w:pPr>
        <w:spacing w:line="360" w:lineRule="auto"/>
        <w:jc w:val="left"/>
        <w:rPr>
          <w:rFonts w:ascii="Times New Roman" w:hAnsi="Times New Roman" w:cs="Times New Roman"/>
          <w:sz w:val="28"/>
          <w:szCs w:val="28"/>
        </w:rPr>
      </w:pPr>
      <w:r>
        <w:rPr>
          <w:rFonts w:ascii="Times New Roman" w:cs="Times New Roman" w:hint="eastAsia"/>
          <w:sz w:val="28"/>
          <w:szCs w:val="28"/>
        </w:rPr>
        <w:t xml:space="preserve">       </w:t>
      </w:r>
    </w:p>
    <w:p w:rsidR="00B93567" w:rsidRPr="00D242CC" w:rsidRDefault="00B93567">
      <w:pPr>
        <w:spacing w:line="360" w:lineRule="auto"/>
        <w:jc w:val="center"/>
        <w:rPr>
          <w:rFonts w:ascii="Times New Roman" w:hAnsi="Times New Roman" w:cs="Times New Roman"/>
          <w:sz w:val="28"/>
          <w:szCs w:val="28"/>
        </w:rPr>
      </w:pPr>
    </w:p>
    <w:p w:rsidR="00B85170" w:rsidRPr="00D242CC" w:rsidRDefault="00882A5A">
      <w:pPr>
        <w:spacing w:line="360" w:lineRule="auto"/>
        <w:jc w:val="center"/>
        <w:rPr>
          <w:rFonts w:ascii="Times New Roman" w:hAnsi="Times New Roman" w:cs="Times New Roman"/>
          <w:sz w:val="28"/>
          <w:szCs w:val="28"/>
        </w:rPr>
      </w:pPr>
      <w:r w:rsidRPr="00D242CC">
        <w:rPr>
          <w:rFonts w:ascii="Times New Roman" w:hAnsi="Times New Roman" w:cs="Times New Roman"/>
          <w:sz w:val="28"/>
          <w:szCs w:val="28"/>
        </w:rPr>
        <w:t>201</w:t>
      </w:r>
      <w:r w:rsidR="00366C0F">
        <w:rPr>
          <w:rFonts w:ascii="Times New Roman" w:hAnsi="Times New Roman" w:cs="Times New Roman" w:hint="eastAsia"/>
          <w:sz w:val="28"/>
          <w:szCs w:val="28"/>
        </w:rPr>
        <w:t>9</w:t>
      </w:r>
      <w:r w:rsidRPr="00D242CC">
        <w:rPr>
          <w:rFonts w:ascii="Times New Roman" w:hAnsi="Times New Roman" w:cs="Times New Roman"/>
          <w:sz w:val="28"/>
          <w:szCs w:val="28"/>
        </w:rPr>
        <w:t>年</w:t>
      </w:r>
      <w:r w:rsidR="00366C0F">
        <w:rPr>
          <w:rFonts w:ascii="Times New Roman" w:hAnsi="Times New Roman" w:cs="Times New Roman" w:hint="eastAsia"/>
          <w:sz w:val="28"/>
          <w:szCs w:val="28"/>
        </w:rPr>
        <w:t>12</w:t>
      </w:r>
      <w:r w:rsidRPr="00D242CC">
        <w:rPr>
          <w:rFonts w:ascii="Times New Roman" w:hAnsi="Times New Roman" w:cs="Times New Roman"/>
          <w:sz w:val="28"/>
          <w:szCs w:val="28"/>
        </w:rPr>
        <w:t>月</w:t>
      </w:r>
    </w:p>
    <w:p w:rsidR="00B85170" w:rsidRPr="00D242CC" w:rsidRDefault="00B85170">
      <w:pPr>
        <w:spacing w:line="360" w:lineRule="auto"/>
        <w:jc w:val="center"/>
        <w:rPr>
          <w:rFonts w:ascii="Times New Roman" w:hAnsi="Times New Roman" w:cs="Times New Roman"/>
          <w:szCs w:val="21"/>
        </w:rPr>
      </w:pPr>
    </w:p>
    <w:p w:rsidR="00DB574B" w:rsidRPr="00D242CC" w:rsidRDefault="00DB574B">
      <w:pPr>
        <w:spacing w:line="360" w:lineRule="auto"/>
        <w:jc w:val="left"/>
        <w:rPr>
          <w:rFonts w:ascii="Times New Roman" w:hAnsi="Times New Roman" w:cs="Times New Roman"/>
          <w:sz w:val="24"/>
        </w:rPr>
        <w:sectPr w:rsidR="00DB574B" w:rsidRPr="00D242CC" w:rsidSect="00DB574B">
          <w:pgSz w:w="11906" w:h="16838"/>
          <w:pgMar w:top="1440" w:right="1800" w:bottom="1440" w:left="1800" w:header="851" w:footer="992" w:gutter="0"/>
          <w:pgNumType w:start="1"/>
          <w:cols w:space="425"/>
          <w:docGrid w:type="lines" w:linePitch="312"/>
        </w:sect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B85170" w:rsidRPr="00D242CC" w:rsidRDefault="00882A5A">
      <w:pPr>
        <w:spacing w:line="360" w:lineRule="auto"/>
        <w:jc w:val="left"/>
        <w:rPr>
          <w:rFonts w:ascii="Times New Roman" w:hAnsi="Times New Roman" w:cs="Times New Roman"/>
          <w:sz w:val="24"/>
        </w:rPr>
      </w:pPr>
      <w:r w:rsidRPr="00D242CC">
        <w:rPr>
          <w:rFonts w:ascii="Times New Roman" w:hAnsi="Times New Roman" w:cs="Times New Roman"/>
          <w:sz w:val="24"/>
        </w:rPr>
        <w:t xml:space="preserve">   </w:t>
      </w:r>
    </w:p>
    <w:p w:rsidR="004A0100" w:rsidRPr="00D242CC" w:rsidRDefault="004A0100" w:rsidP="004A0100">
      <w:pPr>
        <w:pStyle w:val="153222"/>
        <w:ind w:left="420"/>
        <w:rPr>
          <w:rFonts w:ascii="Times New Roman" w:hAnsi="Times New Roman" w:cs="Times New Roman"/>
        </w:rPr>
      </w:pPr>
    </w:p>
    <w:p w:rsidR="00DB574B" w:rsidRPr="00D242CC" w:rsidRDefault="00DB574B">
      <w:pPr>
        <w:spacing w:line="360" w:lineRule="auto"/>
        <w:jc w:val="left"/>
        <w:rPr>
          <w:rFonts w:ascii="Times New Roman" w:hAnsi="Times New Roman" w:cs="Times New Roman"/>
          <w:sz w:val="28"/>
          <w:szCs w:val="28"/>
        </w:rPr>
        <w:sectPr w:rsidR="00DB574B" w:rsidRPr="00D242CC" w:rsidSect="00DB574B">
          <w:footerReference w:type="default" r:id="rId9"/>
          <w:pgSz w:w="11906" w:h="16838"/>
          <w:pgMar w:top="1440" w:right="1800" w:bottom="1440" w:left="1800" w:header="851" w:footer="992" w:gutter="0"/>
          <w:pgNumType w:start="1"/>
          <w:cols w:space="425"/>
          <w:docGrid w:type="lines" w:linePitch="312"/>
        </w:sectPr>
      </w:pPr>
    </w:p>
    <w:p w:rsidR="00B85170" w:rsidRPr="00D242CC" w:rsidRDefault="00882A5A" w:rsidP="00B8591A">
      <w:pPr>
        <w:jc w:val="center"/>
        <w:rPr>
          <w:rFonts w:ascii="Times New Roman" w:hAnsi="Times New Roman" w:cs="Times New Roman"/>
          <w:sz w:val="24"/>
        </w:rPr>
      </w:pPr>
      <w:r w:rsidRPr="00D242CC">
        <w:rPr>
          <w:rFonts w:ascii="Times New Roman" w:hAnsi="Times New Roman" w:cs="Times New Roman"/>
          <w:sz w:val="24"/>
        </w:rPr>
        <w:lastRenderedPageBreak/>
        <w:t>表</w:t>
      </w:r>
      <w:r w:rsidRPr="00D242CC">
        <w:rPr>
          <w:rFonts w:ascii="Times New Roman" w:hAnsi="Times New Roman" w:cs="Times New Roman"/>
          <w:sz w:val="24"/>
        </w:rPr>
        <w:t xml:space="preserve">1  </w:t>
      </w:r>
      <w:r w:rsidRPr="00D242CC">
        <w:rPr>
          <w:rFonts w:ascii="Times New Roman" w:hAnsi="Times New Roman" w:cs="Times New Roman"/>
          <w:sz w:val="24"/>
        </w:rPr>
        <w:t>项目总体情况</w:t>
      </w:r>
    </w:p>
    <w:tbl>
      <w:tblPr>
        <w:tblStyle w:val="a6"/>
        <w:tblW w:w="9374" w:type="dxa"/>
        <w:jc w:val="center"/>
        <w:tblInd w:w="-921" w:type="dxa"/>
        <w:tblLayout w:type="fixed"/>
        <w:tblLook w:val="04A0"/>
      </w:tblPr>
      <w:tblGrid>
        <w:gridCol w:w="890"/>
        <w:gridCol w:w="1779"/>
        <w:gridCol w:w="1693"/>
        <w:gridCol w:w="141"/>
        <w:gridCol w:w="407"/>
        <w:gridCol w:w="419"/>
        <w:gridCol w:w="217"/>
        <w:gridCol w:w="517"/>
        <w:gridCol w:w="141"/>
        <w:gridCol w:w="382"/>
        <w:gridCol w:w="419"/>
        <w:gridCol w:w="95"/>
        <w:gridCol w:w="380"/>
        <w:gridCol w:w="567"/>
        <w:gridCol w:w="284"/>
        <w:gridCol w:w="1043"/>
      </w:tblGrid>
      <w:tr w:rsidR="00B85170" w:rsidRPr="00D242CC">
        <w:trPr>
          <w:trHeight w:val="147"/>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建设项目名称</w:t>
            </w:r>
          </w:p>
        </w:tc>
        <w:tc>
          <w:tcPr>
            <w:tcW w:w="6705" w:type="dxa"/>
            <w:gridSpan w:val="14"/>
            <w:vAlign w:val="center"/>
          </w:tcPr>
          <w:p w:rsidR="00B85170" w:rsidRPr="00D242CC" w:rsidRDefault="00376123" w:rsidP="00C262AB">
            <w:pPr>
              <w:jc w:val="center"/>
              <w:rPr>
                <w:rFonts w:ascii="Times New Roman" w:hAnsi="Times New Roman" w:cs="Times New Roman"/>
                <w:sz w:val="24"/>
              </w:rPr>
            </w:pPr>
            <w:r>
              <w:rPr>
                <w:rFonts w:ascii="Times New Roman" w:hAnsi="Times New Roman" w:cs="Times New Roman"/>
                <w:sz w:val="24"/>
              </w:rPr>
              <w:t>孔</w:t>
            </w:r>
            <w:r>
              <w:rPr>
                <w:rFonts w:ascii="Times New Roman" w:hAnsi="Times New Roman" w:cs="Times New Roman"/>
                <w:sz w:val="24"/>
              </w:rPr>
              <w:t>1012</w:t>
            </w:r>
            <w:r>
              <w:rPr>
                <w:rFonts w:ascii="Times New Roman" w:hAnsi="Times New Roman" w:cs="Times New Roman"/>
                <w:sz w:val="24"/>
              </w:rPr>
              <w:t>线路后段更新改造项目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建设单位</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法人代表</w:t>
            </w:r>
          </w:p>
        </w:tc>
        <w:tc>
          <w:tcPr>
            <w:tcW w:w="2241" w:type="dxa"/>
            <w:gridSpan w:val="3"/>
            <w:vAlign w:val="center"/>
          </w:tcPr>
          <w:p w:rsidR="00B85170" w:rsidRPr="00D242CC" w:rsidRDefault="00E767AC">
            <w:pPr>
              <w:jc w:val="center"/>
              <w:rPr>
                <w:rFonts w:ascii="Times New Roman" w:hAnsi="Times New Roman" w:cs="Times New Roman"/>
                <w:sz w:val="24"/>
              </w:rPr>
            </w:pPr>
            <w:r>
              <w:rPr>
                <w:rFonts w:hint="eastAsia"/>
                <w:sz w:val="24"/>
              </w:rPr>
              <w:t>赵贤正</w:t>
            </w:r>
          </w:p>
        </w:tc>
        <w:tc>
          <w:tcPr>
            <w:tcW w:w="2095" w:type="dxa"/>
            <w:gridSpan w:val="6"/>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联系人</w:t>
            </w:r>
          </w:p>
        </w:tc>
        <w:tc>
          <w:tcPr>
            <w:tcW w:w="2369" w:type="dxa"/>
            <w:gridSpan w:val="5"/>
            <w:vAlign w:val="center"/>
          </w:tcPr>
          <w:p w:rsidR="00B85170" w:rsidRPr="00D242CC" w:rsidRDefault="00E767AC">
            <w:pPr>
              <w:jc w:val="center"/>
              <w:rPr>
                <w:rFonts w:ascii="Times New Roman" w:hAnsi="Times New Roman" w:cs="Times New Roman"/>
                <w:sz w:val="24"/>
              </w:rPr>
            </w:pPr>
            <w:r>
              <w:rPr>
                <w:rFonts w:hint="eastAsia"/>
                <w:sz w:val="24"/>
              </w:rPr>
              <w:t>袁美玲</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通信地址</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联系电话</w:t>
            </w:r>
          </w:p>
        </w:tc>
        <w:tc>
          <w:tcPr>
            <w:tcW w:w="1693" w:type="dxa"/>
            <w:vAlign w:val="center"/>
          </w:tcPr>
          <w:p w:rsidR="00B85170" w:rsidRPr="00D242CC" w:rsidRDefault="00E767AC">
            <w:pPr>
              <w:jc w:val="center"/>
              <w:rPr>
                <w:rFonts w:ascii="Times New Roman" w:hAnsi="Times New Roman" w:cs="Times New Roman"/>
                <w:sz w:val="24"/>
              </w:rPr>
            </w:pPr>
            <w:r w:rsidRPr="00E767AC">
              <w:rPr>
                <w:rFonts w:ascii="Times New Roman" w:hAnsi="Times New Roman" w:cs="Times New Roman"/>
                <w:sz w:val="24"/>
              </w:rPr>
              <w:t>13682071711</w:t>
            </w:r>
          </w:p>
        </w:tc>
        <w:tc>
          <w:tcPr>
            <w:tcW w:w="967"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传真</w:t>
            </w:r>
          </w:p>
        </w:tc>
        <w:tc>
          <w:tcPr>
            <w:tcW w:w="1257" w:type="dxa"/>
            <w:gridSpan w:val="4"/>
            <w:vAlign w:val="center"/>
          </w:tcPr>
          <w:p w:rsidR="00B85170" w:rsidRPr="00D242CC" w:rsidRDefault="00B85170">
            <w:pPr>
              <w:jc w:val="center"/>
              <w:rPr>
                <w:rFonts w:ascii="Times New Roman" w:hAnsi="Times New Roman" w:cs="Times New Roman"/>
                <w:sz w:val="24"/>
              </w:rPr>
            </w:pPr>
          </w:p>
        </w:tc>
        <w:tc>
          <w:tcPr>
            <w:tcW w:w="894"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邮编</w:t>
            </w:r>
          </w:p>
        </w:tc>
        <w:tc>
          <w:tcPr>
            <w:tcW w:w="1894" w:type="dxa"/>
            <w:gridSpan w:val="3"/>
            <w:vAlign w:val="center"/>
          </w:tcPr>
          <w:p w:rsidR="00B85170" w:rsidRPr="00D242CC" w:rsidRDefault="00882A5A" w:rsidP="003F0EAF">
            <w:pPr>
              <w:jc w:val="center"/>
              <w:rPr>
                <w:rFonts w:ascii="Times New Roman" w:hAnsi="Times New Roman" w:cs="Times New Roman"/>
                <w:sz w:val="24"/>
              </w:rPr>
            </w:pPr>
            <w:r w:rsidRPr="00D242CC">
              <w:rPr>
                <w:rFonts w:ascii="Times New Roman" w:hAnsi="Times New Roman" w:cs="Times New Roman"/>
                <w:sz w:val="24"/>
              </w:rPr>
              <w:t>06</w:t>
            </w:r>
            <w:r w:rsidR="003F0EAF" w:rsidRPr="00D242CC">
              <w:rPr>
                <w:rFonts w:ascii="Times New Roman" w:hAnsi="Times New Roman" w:cs="Times New Roman" w:hint="eastAsia"/>
                <w:sz w:val="24"/>
              </w:rPr>
              <w:t>11</w:t>
            </w:r>
            <w:r w:rsidR="00E767AC">
              <w:rPr>
                <w:rFonts w:ascii="Times New Roman" w:hAnsi="Times New Roman" w:cs="Times New Roman" w:hint="eastAsia"/>
                <w:sz w:val="24"/>
              </w:rPr>
              <w:t>00</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建设地点</w:t>
            </w:r>
          </w:p>
        </w:tc>
        <w:tc>
          <w:tcPr>
            <w:tcW w:w="6705" w:type="dxa"/>
            <w:gridSpan w:val="14"/>
            <w:vAlign w:val="center"/>
          </w:tcPr>
          <w:p w:rsidR="00B85170" w:rsidRPr="00D242CC" w:rsidRDefault="008741F3">
            <w:pPr>
              <w:jc w:val="center"/>
              <w:rPr>
                <w:rFonts w:ascii="Times New Roman" w:hAnsi="Times New Roman" w:cs="Times New Roman"/>
                <w:sz w:val="24"/>
              </w:rPr>
            </w:pPr>
            <w:r w:rsidRPr="00B71B06">
              <w:rPr>
                <w:rFonts w:ascii="Times New Roman" w:eastAsia="宋体" w:hAnsi="Times New Roman" w:cs="Times New Roman"/>
                <w:sz w:val="24"/>
              </w:rPr>
              <w:t>黄骅市中国石油大港油田第六采油厂孔店联合站西侧</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项目性质</w:t>
            </w:r>
          </w:p>
        </w:tc>
        <w:tc>
          <w:tcPr>
            <w:tcW w:w="3394" w:type="dxa"/>
            <w:gridSpan w:val="6"/>
            <w:vAlign w:val="center"/>
          </w:tcPr>
          <w:p w:rsidR="00B85170" w:rsidRPr="00D242CC" w:rsidRDefault="00882A5A" w:rsidP="008257BE">
            <w:pPr>
              <w:jc w:val="center"/>
              <w:rPr>
                <w:rFonts w:ascii="Times New Roman" w:hAnsi="Times New Roman" w:cs="Times New Roman"/>
                <w:sz w:val="24"/>
              </w:rPr>
            </w:pPr>
            <w:r w:rsidRPr="00D242CC">
              <w:rPr>
                <w:rFonts w:ascii="Times New Roman" w:hAnsi="Times New Roman" w:cs="Times New Roman"/>
                <w:sz w:val="24"/>
              </w:rPr>
              <w:t>新建</w:t>
            </w:r>
            <w:r w:rsidRPr="00D242CC">
              <w:rPr>
                <w:rFonts w:ascii="Times New Roman" w:eastAsia="宋体" w:hAnsi="Times New Roman" w:cs="Times New Roman"/>
                <w:sz w:val="24"/>
              </w:rPr>
              <w:t>□</w:t>
            </w:r>
            <w:r w:rsidRPr="00D242CC">
              <w:rPr>
                <w:rFonts w:ascii="Times New Roman" w:hAnsi="Times New Roman" w:cs="Times New Roman"/>
                <w:sz w:val="24"/>
              </w:rPr>
              <w:t>改扩建</w:t>
            </w:r>
            <w:r w:rsidRPr="00D242CC">
              <w:rPr>
                <w:rFonts w:ascii="Times New Roman" w:eastAsia="宋体" w:hAnsi="Times New Roman" w:cs="Times New Roman"/>
                <w:sz w:val="24"/>
              </w:rPr>
              <w:t>□</w:t>
            </w:r>
            <w:r w:rsidRPr="00D242CC">
              <w:rPr>
                <w:rFonts w:ascii="Times New Roman" w:hAnsi="Times New Roman" w:cs="Times New Roman"/>
                <w:sz w:val="24"/>
              </w:rPr>
              <w:t>技改</w:t>
            </w:r>
            <w:r w:rsidR="008257BE" w:rsidRPr="00D242CC">
              <w:rPr>
                <w:rFonts w:ascii="Times New Roman" w:eastAsia="宋体" w:hAnsi="Times New Roman" w:cs="Times New Roman"/>
                <w:sz w:val="24"/>
              </w:rPr>
              <w:t>√</w:t>
            </w:r>
          </w:p>
        </w:tc>
        <w:tc>
          <w:tcPr>
            <w:tcW w:w="1417" w:type="dxa"/>
            <w:gridSpan w:val="5"/>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行业类别</w:t>
            </w:r>
          </w:p>
        </w:tc>
        <w:tc>
          <w:tcPr>
            <w:tcW w:w="1894" w:type="dxa"/>
            <w:gridSpan w:val="3"/>
            <w:vAlign w:val="center"/>
          </w:tcPr>
          <w:p w:rsidR="00B85170" w:rsidRPr="00D242CC" w:rsidRDefault="00376123">
            <w:pPr>
              <w:jc w:val="center"/>
              <w:rPr>
                <w:rFonts w:ascii="Times New Roman" w:hAnsi="Times New Roman" w:cs="Times New Roman"/>
                <w:sz w:val="24"/>
              </w:rPr>
            </w:pPr>
            <w:r>
              <w:rPr>
                <w:rFonts w:ascii="Times New Roman" w:hAnsi="Times New Roman" w:cs="Times New Roman" w:hint="eastAsia"/>
                <w:sz w:val="24"/>
              </w:rPr>
              <w:t>D44</w:t>
            </w:r>
            <w:r w:rsidR="003F0EAF" w:rsidRPr="00D242CC">
              <w:rPr>
                <w:rFonts w:ascii="Times New Roman" w:hAnsi="Times New Roman" w:cs="Times New Roman" w:hint="eastAsia"/>
                <w:sz w:val="24"/>
              </w:rPr>
              <w:t>20</w:t>
            </w:r>
            <w:r>
              <w:rPr>
                <w:rFonts w:ascii="Times New Roman" w:hAnsi="Times New Roman" w:cs="Times New Roman" w:hint="eastAsia"/>
                <w:sz w:val="24"/>
              </w:rPr>
              <w:t>电力供应</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环境影响报告表名称</w:t>
            </w:r>
          </w:p>
        </w:tc>
        <w:tc>
          <w:tcPr>
            <w:tcW w:w="6705" w:type="dxa"/>
            <w:gridSpan w:val="14"/>
            <w:vAlign w:val="center"/>
          </w:tcPr>
          <w:p w:rsidR="00B85170" w:rsidRPr="00D242CC" w:rsidRDefault="00376123" w:rsidP="00290D53">
            <w:pPr>
              <w:jc w:val="center"/>
              <w:rPr>
                <w:rFonts w:ascii="Times New Roman" w:hAnsi="Times New Roman" w:cs="Times New Roman"/>
                <w:sz w:val="24"/>
              </w:rPr>
            </w:pPr>
            <w:r>
              <w:rPr>
                <w:rFonts w:ascii="Times New Roman" w:hAnsi="Times New Roman" w:cs="Times New Roman"/>
                <w:sz w:val="24"/>
              </w:rPr>
              <w:t>孔</w:t>
            </w:r>
            <w:r>
              <w:rPr>
                <w:rFonts w:ascii="Times New Roman" w:hAnsi="Times New Roman" w:cs="Times New Roman"/>
                <w:sz w:val="24"/>
              </w:rPr>
              <w:t>1012</w:t>
            </w:r>
            <w:r>
              <w:rPr>
                <w:rFonts w:ascii="Times New Roman" w:hAnsi="Times New Roman" w:cs="Times New Roman"/>
                <w:sz w:val="24"/>
              </w:rPr>
              <w:t>线路后段更新改造项目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环境影响评价单位</w:t>
            </w:r>
          </w:p>
        </w:tc>
        <w:tc>
          <w:tcPr>
            <w:tcW w:w="6705" w:type="dxa"/>
            <w:gridSpan w:val="14"/>
            <w:vAlign w:val="center"/>
          </w:tcPr>
          <w:p w:rsidR="00B85170" w:rsidRPr="00D242CC" w:rsidRDefault="00E767AC">
            <w:pPr>
              <w:jc w:val="center"/>
              <w:rPr>
                <w:rFonts w:ascii="Times New Roman" w:hAnsi="Times New Roman" w:cs="Times New Roman"/>
                <w:sz w:val="24"/>
              </w:rPr>
            </w:pPr>
            <w:r>
              <w:rPr>
                <w:rFonts w:ascii="Times New Roman" w:hAnsi="Times New Roman" w:cs="Times New Roman" w:hint="eastAsia"/>
                <w:sz w:val="24"/>
              </w:rPr>
              <w:t>沧州圣力安全与环境科技咨询有限公司</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环境影响评价审批部门</w:t>
            </w:r>
          </w:p>
        </w:tc>
        <w:tc>
          <w:tcPr>
            <w:tcW w:w="1834" w:type="dxa"/>
            <w:gridSpan w:val="2"/>
            <w:vAlign w:val="center"/>
          </w:tcPr>
          <w:p w:rsidR="00B85170" w:rsidRPr="00D242CC" w:rsidRDefault="00F9450F">
            <w:pPr>
              <w:jc w:val="center"/>
              <w:rPr>
                <w:rFonts w:ascii="Times New Roman" w:hAnsi="Times New Roman" w:cs="Times New Roman"/>
                <w:sz w:val="24"/>
              </w:rPr>
            </w:pPr>
            <w:r>
              <w:rPr>
                <w:rFonts w:ascii="Times New Roman" w:hAnsi="Times New Roman" w:cs="Times New Roman" w:hint="eastAsia"/>
                <w:sz w:val="24"/>
              </w:rPr>
              <w:t>沧州市生态环监局黄骅市分局</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F9450F" w:rsidP="00376123">
            <w:pPr>
              <w:jc w:val="center"/>
              <w:rPr>
                <w:rFonts w:ascii="Times New Roman" w:hAnsi="Times New Roman" w:cs="Times New Roman"/>
                <w:sz w:val="24"/>
              </w:rPr>
            </w:pPr>
            <w:r>
              <w:rPr>
                <w:rFonts w:ascii="Times New Roman" w:hAnsi="Times New Roman" w:cs="Times New Roman" w:hint="eastAsia"/>
                <w:sz w:val="24"/>
              </w:rPr>
              <w:t>黄</w:t>
            </w:r>
            <w:r w:rsidR="0008179C" w:rsidRPr="00D242CC">
              <w:rPr>
                <w:rFonts w:ascii="Times New Roman" w:hAnsi="Times New Roman" w:cs="Times New Roman" w:hint="eastAsia"/>
                <w:sz w:val="24"/>
              </w:rPr>
              <w:t>环</w:t>
            </w:r>
            <w:r w:rsidR="00882A5A" w:rsidRPr="00D242CC">
              <w:rPr>
                <w:rFonts w:ascii="Times New Roman" w:hAnsi="Times New Roman" w:cs="Times New Roman"/>
                <w:sz w:val="24"/>
              </w:rPr>
              <w:t>表</w:t>
            </w:r>
            <w:r w:rsidR="00882A5A" w:rsidRPr="00D242CC">
              <w:rPr>
                <w:rFonts w:ascii="Times New Roman" w:hAnsi="Times New Roman" w:cs="Times New Roman"/>
                <w:sz w:val="24"/>
              </w:rPr>
              <w:t>[201</w:t>
            </w:r>
            <w:r>
              <w:rPr>
                <w:rFonts w:ascii="Times New Roman" w:hAnsi="Times New Roman" w:cs="Times New Roman" w:hint="eastAsia"/>
                <w:sz w:val="24"/>
              </w:rPr>
              <w:t>9</w:t>
            </w:r>
            <w:r w:rsidR="00882A5A" w:rsidRPr="00D242CC">
              <w:rPr>
                <w:rFonts w:ascii="Times New Roman" w:hAnsi="Times New Roman" w:cs="Times New Roman"/>
                <w:sz w:val="24"/>
              </w:rPr>
              <w:t>]</w:t>
            </w:r>
            <w:r>
              <w:rPr>
                <w:rFonts w:ascii="Times New Roman" w:hAnsi="Times New Roman" w:cs="Times New Roman" w:hint="eastAsia"/>
                <w:sz w:val="24"/>
              </w:rPr>
              <w:t>03</w:t>
            </w:r>
            <w:r w:rsidR="00376123">
              <w:rPr>
                <w:rFonts w:ascii="Times New Roman" w:hAnsi="Times New Roman" w:cs="Times New Roman" w:hint="eastAsia"/>
                <w:sz w:val="24"/>
              </w:rPr>
              <w:t>3</w:t>
            </w:r>
            <w:r w:rsidR="00882A5A" w:rsidRPr="00D242CC">
              <w:rPr>
                <w:rFonts w:ascii="Times New Roman" w:hAnsi="Times New Roman" w:cs="Times New Roman"/>
                <w:sz w:val="24"/>
              </w:rPr>
              <w:t>号</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882A5A" w:rsidP="00F9450F">
            <w:pPr>
              <w:jc w:val="center"/>
              <w:rPr>
                <w:rFonts w:ascii="Times New Roman" w:hAnsi="Times New Roman" w:cs="Times New Roman"/>
                <w:sz w:val="24"/>
              </w:rPr>
            </w:pPr>
            <w:r w:rsidRPr="00D242CC">
              <w:rPr>
                <w:rFonts w:ascii="Times New Roman" w:hAnsi="Times New Roman" w:cs="Times New Roman"/>
                <w:sz w:val="24"/>
              </w:rPr>
              <w:t>201</w:t>
            </w:r>
            <w:r w:rsidR="00F9450F">
              <w:rPr>
                <w:rFonts w:ascii="Times New Roman" w:hAnsi="Times New Roman" w:cs="Times New Roman" w:hint="eastAsia"/>
                <w:sz w:val="24"/>
              </w:rPr>
              <w:t>9</w:t>
            </w:r>
            <w:r w:rsidRPr="00D242CC">
              <w:rPr>
                <w:rFonts w:ascii="Times New Roman" w:hAnsi="Times New Roman" w:cs="Times New Roman"/>
                <w:sz w:val="24"/>
              </w:rPr>
              <w:t>年</w:t>
            </w:r>
            <w:r w:rsidR="00F9450F">
              <w:rPr>
                <w:rFonts w:ascii="Times New Roman" w:hAnsi="Times New Roman" w:cs="Times New Roman" w:hint="eastAsia"/>
                <w:sz w:val="24"/>
              </w:rPr>
              <w:t>3</w:t>
            </w:r>
            <w:r w:rsidRPr="00D242CC">
              <w:rPr>
                <w:rFonts w:ascii="Times New Roman" w:hAnsi="Times New Roman" w:cs="Times New Roman"/>
                <w:sz w:val="24"/>
              </w:rPr>
              <w:t>月</w:t>
            </w:r>
            <w:r w:rsidR="00CB2BB9" w:rsidRPr="00D242CC">
              <w:rPr>
                <w:rFonts w:ascii="Times New Roman" w:hAnsi="Times New Roman" w:cs="Times New Roman" w:hint="eastAsia"/>
                <w:sz w:val="24"/>
              </w:rPr>
              <w:t>1</w:t>
            </w:r>
            <w:r w:rsidR="00F9450F">
              <w:rPr>
                <w:rFonts w:ascii="Times New Roman" w:hAnsi="Times New Roman" w:cs="Times New Roman" w:hint="eastAsia"/>
                <w:sz w:val="24"/>
              </w:rPr>
              <w:t>5</w:t>
            </w:r>
            <w:r w:rsidRPr="00D242CC">
              <w:rPr>
                <w:rFonts w:ascii="Times New Roman" w:hAnsi="Times New Roman" w:cs="Times New Roman"/>
                <w:sz w:val="24"/>
              </w:rPr>
              <w:t>日</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初步设计审批部门</w:t>
            </w:r>
          </w:p>
        </w:tc>
        <w:tc>
          <w:tcPr>
            <w:tcW w:w="1834" w:type="dxa"/>
            <w:gridSpan w:val="2"/>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环境保护设施施工单位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环境保护设施监测单位</w:t>
            </w:r>
          </w:p>
        </w:tc>
        <w:tc>
          <w:tcPr>
            <w:tcW w:w="6705" w:type="dxa"/>
            <w:gridSpan w:val="14"/>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w:t>
            </w:r>
          </w:p>
        </w:tc>
      </w:tr>
      <w:tr w:rsidR="004C678C" w:rsidRPr="00D242CC" w:rsidTr="004C678C">
        <w:trPr>
          <w:trHeight w:val="220"/>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投资总概算（万元）</w:t>
            </w:r>
          </w:p>
        </w:tc>
        <w:tc>
          <w:tcPr>
            <w:tcW w:w="1834" w:type="dxa"/>
            <w:gridSpan w:val="2"/>
            <w:vAlign w:val="center"/>
          </w:tcPr>
          <w:p w:rsidR="004C678C" w:rsidRPr="00D242CC" w:rsidRDefault="00376123" w:rsidP="00752EE8">
            <w:pPr>
              <w:jc w:val="center"/>
              <w:rPr>
                <w:rFonts w:ascii="Times New Roman" w:hAnsi="Times New Roman" w:cs="Times New Roman"/>
                <w:sz w:val="24"/>
              </w:rPr>
            </w:pPr>
            <w:r>
              <w:rPr>
                <w:rFonts w:ascii="Times New Roman" w:hAnsi="Times New Roman" w:cs="Times New Roman" w:hint="eastAsia"/>
                <w:sz w:val="24"/>
              </w:rPr>
              <w:t>172</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r w:rsidRPr="00D242CC">
              <w:rPr>
                <w:rFonts w:ascii="Times New Roman" w:hAnsi="Times New Roman" w:cs="Times New Roman"/>
                <w:sz w:val="24"/>
              </w:rPr>
              <w:t>）</w:t>
            </w:r>
          </w:p>
        </w:tc>
        <w:tc>
          <w:tcPr>
            <w:tcW w:w="896" w:type="dxa"/>
            <w:gridSpan w:val="3"/>
            <w:vAlign w:val="center"/>
          </w:tcPr>
          <w:p w:rsidR="004C678C" w:rsidRPr="00D242CC" w:rsidRDefault="00376123">
            <w:pPr>
              <w:jc w:val="center"/>
              <w:rPr>
                <w:rFonts w:ascii="Times New Roman" w:hAnsi="Times New Roman" w:cs="Times New Roman"/>
                <w:sz w:val="24"/>
              </w:rPr>
            </w:pPr>
            <w:r>
              <w:rPr>
                <w:rFonts w:ascii="Times New Roman" w:hAnsi="Times New Roman" w:cs="Times New Roman" w:hint="eastAsia"/>
                <w:sz w:val="24"/>
              </w:rPr>
              <w:t>6</w:t>
            </w:r>
          </w:p>
        </w:tc>
        <w:tc>
          <w:tcPr>
            <w:tcW w:w="1231" w:type="dxa"/>
            <w:gridSpan w:val="3"/>
            <w:vMerge w:val="restart"/>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环境保护投资占总投资比例</w:t>
            </w:r>
          </w:p>
        </w:tc>
        <w:tc>
          <w:tcPr>
            <w:tcW w:w="1043" w:type="dxa"/>
            <w:vAlign w:val="center"/>
          </w:tcPr>
          <w:p w:rsidR="004C678C" w:rsidRPr="00D242CC" w:rsidRDefault="00376123">
            <w:pPr>
              <w:jc w:val="center"/>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w:t>
            </w:r>
            <w:r>
              <w:rPr>
                <w:rFonts w:ascii="Times New Roman" w:hAnsi="Times New Roman" w:cs="Times New Roman" w:hint="eastAsia"/>
                <w:sz w:val="24"/>
              </w:rPr>
              <w:t>49</w:t>
            </w:r>
            <w:r w:rsidR="00F9450F" w:rsidRPr="00F9450F">
              <w:rPr>
                <w:rFonts w:ascii="Times New Roman" w:hAnsi="Times New Roman" w:cs="Times New Roman"/>
                <w:sz w:val="24"/>
              </w:rPr>
              <w:t>%</w:t>
            </w:r>
          </w:p>
        </w:tc>
      </w:tr>
      <w:tr w:rsidR="004C678C" w:rsidRPr="00D242CC" w:rsidTr="004C678C">
        <w:trPr>
          <w:trHeight w:val="221"/>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实际总投资（万元）</w:t>
            </w:r>
          </w:p>
        </w:tc>
        <w:tc>
          <w:tcPr>
            <w:tcW w:w="1834" w:type="dxa"/>
            <w:gridSpan w:val="2"/>
            <w:vAlign w:val="center"/>
          </w:tcPr>
          <w:p w:rsidR="004C678C" w:rsidRPr="00D242CC" w:rsidRDefault="00376123" w:rsidP="00752EE8">
            <w:pPr>
              <w:jc w:val="center"/>
              <w:rPr>
                <w:rFonts w:ascii="Times New Roman" w:hAnsi="Times New Roman" w:cs="Times New Roman"/>
                <w:sz w:val="24"/>
              </w:rPr>
            </w:pPr>
            <w:r>
              <w:rPr>
                <w:rFonts w:ascii="Times New Roman" w:hAnsi="Times New Roman" w:cs="Times New Roman" w:hint="eastAsia"/>
                <w:sz w:val="24"/>
              </w:rPr>
              <w:t>172</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p>
        </w:tc>
        <w:tc>
          <w:tcPr>
            <w:tcW w:w="896" w:type="dxa"/>
            <w:gridSpan w:val="3"/>
            <w:vAlign w:val="center"/>
          </w:tcPr>
          <w:p w:rsidR="004C678C" w:rsidRPr="00D242CC" w:rsidRDefault="00376123">
            <w:pPr>
              <w:jc w:val="center"/>
              <w:rPr>
                <w:rFonts w:ascii="Times New Roman" w:hAnsi="Times New Roman" w:cs="Times New Roman"/>
                <w:sz w:val="24"/>
              </w:rPr>
            </w:pPr>
            <w:r>
              <w:rPr>
                <w:rFonts w:ascii="Times New Roman" w:hAnsi="Times New Roman" w:cs="Times New Roman" w:hint="eastAsia"/>
                <w:sz w:val="24"/>
              </w:rPr>
              <w:t>6</w:t>
            </w:r>
          </w:p>
        </w:tc>
        <w:tc>
          <w:tcPr>
            <w:tcW w:w="1231" w:type="dxa"/>
            <w:gridSpan w:val="3"/>
            <w:vMerge/>
            <w:vAlign w:val="center"/>
          </w:tcPr>
          <w:p w:rsidR="004C678C" w:rsidRPr="00D242CC" w:rsidRDefault="004C678C">
            <w:pPr>
              <w:jc w:val="center"/>
              <w:rPr>
                <w:rFonts w:ascii="Times New Roman" w:hAnsi="Times New Roman" w:cs="Times New Roman"/>
                <w:sz w:val="24"/>
              </w:rPr>
            </w:pPr>
          </w:p>
        </w:tc>
        <w:tc>
          <w:tcPr>
            <w:tcW w:w="1043" w:type="dxa"/>
            <w:vAlign w:val="center"/>
          </w:tcPr>
          <w:p w:rsidR="004C678C" w:rsidRPr="00D242CC" w:rsidRDefault="00376123" w:rsidP="00376123">
            <w:pPr>
              <w:jc w:val="center"/>
              <w:rPr>
                <w:rFonts w:ascii="Times New Roman" w:hAnsi="Times New Roman" w:cs="Times New Roman"/>
                <w:sz w:val="24"/>
              </w:rPr>
            </w:pPr>
            <w:r>
              <w:rPr>
                <w:rFonts w:ascii="Times New Roman" w:hAnsi="Times New Roman" w:cs="Times New Roman" w:hint="eastAsia"/>
                <w:sz w:val="24"/>
              </w:rPr>
              <w:t>3</w:t>
            </w:r>
            <w:r w:rsidR="00F9450F" w:rsidRPr="00F9450F">
              <w:rPr>
                <w:rFonts w:ascii="Times New Roman" w:hAnsi="Times New Roman" w:cs="Times New Roman"/>
                <w:sz w:val="24"/>
              </w:rPr>
              <w:t>.</w:t>
            </w:r>
            <w:r>
              <w:rPr>
                <w:rFonts w:ascii="Times New Roman" w:hAnsi="Times New Roman" w:cs="Times New Roman" w:hint="eastAsia"/>
                <w:sz w:val="24"/>
              </w:rPr>
              <w:t>49</w:t>
            </w:r>
            <w:r w:rsidR="00F9450F" w:rsidRPr="00F9450F">
              <w:rPr>
                <w:rFonts w:ascii="Times New Roman" w:hAnsi="Times New Roman" w:cs="Times New Roman"/>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设计生产能力（流量）</w:t>
            </w:r>
          </w:p>
        </w:tc>
        <w:tc>
          <w:tcPr>
            <w:tcW w:w="1834" w:type="dxa"/>
            <w:gridSpan w:val="2"/>
            <w:vAlign w:val="center"/>
          </w:tcPr>
          <w:p w:rsidR="00376123" w:rsidRDefault="00376123" w:rsidP="00EC7E44">
            <w:pPr>
              <w:pStyle w:val="153222"/>
              <w:ind w:leftChars="0" w:left="0"/>
              <w:rPr>
                <w:rFonts w:ascii="Times New Roman" w:hAnsi="Times New Roman" w:cs="Times New Roman"/>
                <w:w w:val="100"/>
                <w:sz w:val="24"/>
                <w:szCs w:val="24"/>
              </w:rPr>
            </w:pPr>
            <w:r>
              <w:rPr>
                <w:rFonts w:ascii="Times New Roman" w:hAnsi="Times New Roman" w:cs="Times New Roman"/>
                <w:w w:val="100"/>
                <w:sz w:val="24"/>
                <w:szCs w:val="24"/>
              </w:rPr>
              <w:t>负荷</w:t>
            </w:r>
          </w:p>
          <w:p w:rsidR="00B85170" w:rsidRPr="00D242CC" w:rsidRDefault="00376123" w:rsidP="00EC7E44">
            <w:pPr>
              <w:pStyle w:val="153222"/>
              <w:ind w:leftChars="0" w:left="0"/>
              <w:rPr>
                <w:rFonts w:ascii="Times New Roman" w:hAnsi="Times New Roman" w:cs="Times New Roman"/>
                <w:sz w:val="24"/>
                <w:szCs w:val="24"/>
              </w:rPr>
            </w:pPr>
            <w:r w:rsidRPr="00376123">
              <w:rPr>
                <w:rFonts w:ascii="Times New Roman" w:hAnsi="Times New Roman" w:cs="Times New Roman"/>
                <w:w w:val="100"/>
                <w:sz w:val="24"/>
                <w:szCs w:val="24"/>
              </w:rPr>
              <w:t>500KW</w:t>
            </w:r>
          </w:p>
        </w:tc>
        <w:tc>
          <w:tcPr>
            <w:tcW w:w="2597" w:type="dxa"/>
            <w:gridSpan w:val="8"/>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建设项目开工日期</w:t>
            </w:r>
          </w:p>
        </w:tc>
        <w:tc>
          <w:tcPr>
            <w:tcW w:w="2274" w:type="dxa"/>
            <w:gridSpan w:val="4"/>
            <w:vAlign w:val="center"/>
          </w:tcPr>
          <w:p w:rsidR="00B85170" w:rsidRPr="008E5BC1" w:rsidRDefault="00967977" w:rsidP="008E5BC1">
            <w:pPr>
              <w:jc w:val="center"/>
              <w:rPr>
                <w:rFonts w:ascii="Times New Roman" w:hAnsi="Times New Roman" w:cs="Times New Roman"/>
                <w:sz w:val="24"/>
              </w:rPr>
            </w:pPr>
            <w:r w:rsidRPr="008E5BC1">
              <w:rPr>
                <w:rFonts w:ascii="Times New Roman" w:hAnsi="Times New Roman" w:cs="Times New Roman"/>
                <w:sz w:val="24"/>
              </w:rPr>
              <w:t>201</w:t>
            </w:r>
            <w:r w:rsidR="008E5BC1" w:rsidRPr="008E5BC1">
              <w:rPr>
                <w:rFonts w:ascii="Times New Roman" w:hAnsi="Times New Roman" w:cs="Times New Roman" w:hint="eastAsia"/>
                <w:sz w:val="24"/>
              </w:rPr>
              <w:t>9</w:t>
            </w:r>
            <w:r w:rsidRPr="008E5BC1">
              <w:rPr>
                <w:rFonts w:ascii="Times New Roman" w:hAnsi="Times New Roman" w:cs="Times New Roman"/>
                <w:sz w:val="24"/>
              </w:rPr>
              <w:t>年</w:t>
            </w:r>
            <w:r w:rsidR="008E5BC1" w:rsidRPr="008E5BC1">
              <w:rPr>
                <w:rFonts w:ascii="Times New Roman" w:hAnsi="Times New Roman" w:cs="Times New Roman" w:hint="eastAsia"/>
                <w:sz w:val="24"/>
              </w:rPr>
              <w:t>11</w:t>
            </w:r>
            <w:r w:rsidRPr="008E5BC1">
              <w:rPr>
                <w:rFonts w:ascii="Times New Roman" w:hAnsi="Times New Roman" w:cs="Times New Roman"/>
                <w:sz w:val="24"/>
              </w:rPr>
              <w:t>月</w:t>
            </w:r>
            <w:r w:rsidR="008E5BC1" w:rsidRPr="008E5BC1">
              <w:rPr>
                <w:rFonts w:ascii="Times New Roman" w:hAnsi="Times New Roman" w:cs="Times New Roman" w:hint="eastAsia"/>
                <w:sz w:val="24"/>
              </w:rPr>
              <w:t>6</w:t>
            </w:r>
            <w:r w:rsidRPr="008E5BC1">
              <w:rPr>
                <w:rFonts w:ascii="Times New Roman" w:hAnsi="Times New Roman" w:cs="Times New Roman"/>
                <w:sz w:val="24"/>
              </w:rPr>
              <w:t>日</w:t>
            </w:r>
          </w:p>
        </w:tc>
      </w:tr>
      <w:tr w:rsidR="00785D6A" w:rsidRPr="00D242CC" w:rsidTr="00A20061">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实际生产能力（流量）</w:t>
            </w:r>
          </w:p>
        </w:tc>
        <w:tc>
          <w:tcPr>
            <w:tcW w:w="1834" w:type="dxa"/>
            <w:gridSpan w:val="2"/>
            <w:vAlign w:val="center"/>
          </w:tcPr>
          <w:p w:rsidR="00376123" w:rsidRDefault="00376123" w:rsidP="00376123">
            <w:pPr>
              <w:pStyle w:val="153222"/>
              <w:ind w:leftChars="0" w:left="0"/>
              <w:rPr>
                <w:rFonts w:ascii="Times New Roman" w:hAnsi="Times New Roman" w:cs="Times New Roman"/>
                <w:w w:val="100"/>
                <w:sz w:val="24"/>
                <w:szCs w:val="24"/>
              </w:rPr>
            </w:pPr>
            <w:r>
              <w:rPr>
                <w:rFonts w:ascii="Times New Roman" w:hAnsi="Times New Roman" w:cs="Times New Roman"/>
                <w:w w:val="100"/>
                <w:sz w:val="24"/>
                <w:szCs w:val="24"/>
              </w:rPr>
              <w:t>负荷</w:t>
            </w:r>
          </w:p>
          <w:p w:rsidR="00785D6A" w:rsidRPr="00D242CC" w:rsidRDefault="00376123" w:rsidP="00376123">
            <w:pPr>
              <w:pStyle w:val="153222"/>
              <w:ind w:leftChars="0" w:left="0"/>
              <w:rPr>
                <w:rFonts w:ascii="Times New Roman" w:hAnsi="Times New Roman" w:cs="Times New Roman"/>
                <w:w w:val="100"/>
                <w:sz w:val="24"/>
                <w:szCs w:val="24"/>
              </w:rPr>
            </w:pPr>
            <w:r w:rsidRPr="00376123">
              <w:rPr>
                <w:rFonts w:ascii="Times New Roman" w:hAnsi="Times New Roman" w:cs="Times New Roman"/>
                <w:w w:val="100"/>
                <w:sz w:val="24"/>
                <w:szCs w:val="24"/>
              </w:rPr>
              <w:t>500KW</w:t>
            </w:r>
          </w:p>
        </w:tc>
        <w:tc>
          <w:tcPr>
            <w:tcW w:w="2597" w:type="dxa"/>
            <w:gridSpan w:val="8"/>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投入试运行日期</w:t>
            </w:r>
          </w:p>
        </w:tc>
        <w:tc>
          <w:tcPr>
            <w:tcW w:w="2274" w:type="dxa"/>
            <w:gridSpan w:val="4"/>
            <w:vAlign w:val="center"/>
          </w:tcPr>
          <w:p w:rsidR="00785D6A" w:rsidRPr="008E5BC1" w:rsidRDefault="00785D6A" w:rsidP="008E5BC1">
            <w:pPr>
              <w:jc w:val="center"/>
              <w:rPr>
                <w:rFonts w:ascii="Times New Roman" w:hAnsi="Times New Roman" w:cs="Times New Roman"/>
                <w:sz w:val="24"/>
              </w:rPr>
            </w:pPr>
            <w:r w:rsidRPr="008E5BC1">
              <w:rPr>
                <w:rFonts w:ascii="Times New Roman" w:hAnsi="Times New Roman" w:cs="Times New Roman"/>
                <w:sz w:val="24"/>
              </w:rPr>
              <w:t>201</w:t>
            </w:r>
            <w:r w:rsidR="008E5BC1" w:rsidRPr="008E5BC1">
              <w:rPr>
                <w:rFonts w:ascii="Times New Roman" w:hAnsi="Times New Roman" w:cs="Times New Roman" w:hint="eastAsia"/>
                <w:sz w:val="24"/>
              </w:rPr>
              <w:t>9</w:t>
            </w:r>
            <w:r w:rsidRPr="008E5BC1">
              <w:rPr>
                <w:rFonts w:ascii="Times New Roman" w:hAnsi="Times New Roman" w:cs="Times New Roman"/>
                <w:sz w:val="24"/>
              </w:rPr>
              <w:t>年</w:t>
            </w:r>
            <w:r w:rsidR="008E5BC1" w:rsidRPr="008E5BC1">
              <w:rPr>
                <w:rFonts w:ascii="Times New Roman" w:hAnsi="Times New Roman" w:cs="Times New Roman" w:hint="eastAsia"/>
                <w:sz w:val="24"/>
              </w:rPr>
              <w:t>12</w:t>
            </w:r>
            <w:r w:rsidRPr="008E5BC1">
              <w:rPr>
                <w:rFonts w:ascii="Times New Roman" w:hAnsi="Times New Roman" w:cs="Times New Roman"/>
                <w:sz w:val="24"/>
              </w:rPr>
              <w:t>月</w:t>
            </w:r>
            <w:r w:rsidR="008E5BC1" w:rsidRPr="008E5BC1">
              <w:rPr>
                <w:rFonts w:ascii="Times New Roman" w:hAnsi="Times New Roman" w:cs="Times New Roman" w:hint="eastAsia"/>
                <w:sz w:val="24"/>
              </w:rPr>
              <w:t>4</w:t>
            </w:r>
            <w:r w:rsidRPr="008E5BC1">
              <w:rPr>
                <w:rFonts w:ascii="Times New Roman" w:hAnsi="Times New Roman" w:cs="Times New Roman"/>
                <w:sz w:val="24"/>
              </w:rPr>
              <w:t>日</w:t>
            </w:r>
          </w:p>
        </w:tc>
      </w:tr>
      <w:tr w:rsidR="00785D6A" w:rsidRPr="00D242CC">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调查经费</w:t>
            </w:r>
          </w:p>
        </w:tc>
        <w:tc>
          <w:tcPr>
            <w:tcW w:w="6705" w:type="dxa"/>
            <w:gridSpan w:val="14"/>
            <w:vAlign w:val="center"/>
          </w:tcPr>
          <w:p w:rsidR="00785D6A" w:rsidRPr="00D242CC" w:rsidRDefault="00785D6A">
            <w:pPr>
              <w:jc w:val="center"/>
              <w:rPr>
                <w:rFonts w:ascii="Times New Roman" w:hAnsi="Times New Roman" w:cs="Times New Roman"/>
                <w:sz w:val="24"/>
              </w:rPr>
            </w:pPr>
            <w:r w:rsidRPr="00D242CC">
              <w:rPr>
                <w:rFonts w:ascii="Times New Roman" w:hAnsi="Times New Roman" w:cs="Times New Roman"/>
                <w:sz w:val="24"/>
              </w:rPr>
              <w:t>/</w:t>
            </w:r>
          </w:p>
        </w:tc>
      </w:tr>
      <w:tr w:rsidR="00785D6A" w:rsidRPr="00D242CC">
        <w:trPr>
          <w:trHeight w:val="3342"/>
          <w:jc w:val="center"/>
        </w:trPr>
        <w:tc>
          <w:tcPr>
            <w:tcW w:w="890" w:type="dxa"/>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调查依据</w:t>
            </w:r>
          </w:p>
        </w:tc>
        <w:tc>
          <w:tcPr>
            <w:tcW w:w="8484" w:type="dxa"/>
            <w:gridSpan w:val="15"/>
            <w:vAlign w:val="center"/>
          </w:tcPr>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1</w:t>
            </w:r>
            <w:r w:rsidR="00785D6A" w:rsidRPr="00D242CC">
              <w:rPr>
                <w:rFonts w:ascii="Times New Roman" w:hAnsi="Times New Roman" w:cs="Times New Roman"/>
                <w:sz w:val="24"/>
              </w:rPr>
              <w:t>、</w:t>
            </w:r>
            <w:r w:rsidR="00E767AC">
              <w:rPr>
                <w:rFonts w:ascii="Times New Roman" w:hAnsi="Times New Roman" w:cs="Times New Roman" w:hint="eastAsia"/>
                <w:sz w:val="24"/>
              </w:rPr>
              <w:t>沧州圣力安全与环境科技咨询有限公司</w:t>
            </w:r>
            <w:r w:rsidR="00785D6A" w:rsidRPr="00D242CC">
              <w:rPr>
                <w:rFonts w:ascii="Times New Roman" w:hAnsi="Times New Roman" w:cs="Times New Roman"/>
                <w:sz w:val="24"/>
              </w:rPr>
              <w:t>《</w:t>
            </w:r>
            <w:r w:rsidR="00366C0F">
              <w:rPr>
                <w:rFonts w:ascii="Times New Roman" w:hAnsi="Times New Roman" w:cs="Times New Roman"/>
                <w:sz w:val="24"/>
              </w:rPr>
              <w:t>中国石油大港油田第六采油厂</w:t>
            </w:r>
            <w:r w:rsidR="00376123">
              <w:rPr>
                <w:rFonts w:ascii="Times New Roman" w:hAnsi="Times New Roman" w:cs="Times New Roman"/>
                <w:sz w:val="24"/>
              </w:rPr>
              <w:t>孔</w:t>
            </w:r>
            <w:r w:rsidR="00376123">
              <w:rPr>
                <w:rFonts w:ascii="Times New Roman" w:hAnsi="Times New Roman" w:cs="Times New Roman"/>
                <w:sz w:val="24"/>
              </w:rPr>
              <w:t>1012</w:t>
            </w:r>
            <w:r w:rsidR="00376123">
              <w:rPr>
                <w:rFonts w:ascii="Times New Roman" w:hAnsi="Times New Roman" w:cs="Times New Roman"/>
                <w:sz w:val="24"/>
              </w:rPr>
              <w:t>线路后段更新改造项目</w:t>
            </w:r>
            <w:r w:rsidR="00785D6A" w:rsidRPr="00D242CC">
              <w:rPr>
                <w:rFonts w:ascii="Times New Roman" w:hAnsi="Times New Roman" w:cs="Times New Roman"/>
                <w:sz w:val="24"/>
              </w:rPr>
              <w:t>环境影响报告表》，</w:t>
            </w:r>
            <w:r w:rsidR="00785D6A" w:rsidRPr="00D242CC">
              <w:rPr>
                <w:rFonts w:ascii="Times New Roman" w:hAnsi="Times New Roman" w:cs="Times New Roman"/>
                <w:sz w:val="24"/>
              </w:rPr>
              <w:t>201</w:t>
            </w:r>
            <w:r w:rsidR="00F9450F">
              <w:rPr>
                <w:rFonts w:ascii="Times New Roman" w:hAnsi="Times New Roman" w:cs="Times New Roman" w:hint="eastAsia"/>
                <w:sz w:val="24"/>
              </w:rPr>
              <w:t>9</w:t>
            </w:r>
            <w:r w:rsidR="00785D6A" w:rsidRPr="00D242CC">
              <w:rPr>
                <w:rFonts w:ascii="Times New Roman" w:hAnsi="Times New Roman" w:cs="Times New Roman"/>
                <w:sz w:val="24"/>
              </w:rPr>
              <w:t>年</w:t>
            </w:r>
            <w:r w:rsidR="00785D6A" w:rsidRPr="00D242CC">
              <w:rPr>
                <w:rFonts w:ascii="Times New Roman" w:hAnsi="Times New Roman" w:cs="Times New Roman"/>
                <w:sz w:val="24"/>
              </w:rPr>
              <w:t>1</w:t>
            </w:r>
            <w:r w:rsidR="00785D6A" w:rsidRPr="00D242CC">
              <w:rPr>
                <w:rFonts w:ascii="Times New Roman" w:hAnsi="Times New Roman" w:cs="Times New Roman"/>
                <w:sz w:val="24"/>
              </w:rPr>
              <w:t>月；</w:t>
            </w:r>
          </w:p>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2</w:t>
            </w:r>
            <w:r w:rsidR="00785D6A" w:rsidRPr="00D242CC">
              <w:rPr>
                <w:rFonts w:ascii="Times New Roman" w:hAnsi="Times New Roman" w:cs="Times New Roman"/>
                <w:sz w:val="24"/>
              </w:rPr>
              <w:t>、</w:t>
            </w:r>
            <w:r w:rsidR="00F9450F">
              <w:rPr>
                <w:rFonts w:ascii="Times New Roman" w:hAnsi="Times New Roman" w:cs="Times New Roman" w:hint="eastAsia"/>
                <w:sz w:val="24"/>
              </w:rPr>
              <w:t>沧州市生态环监局黄骅市分局</w:t>
            </w:r>
            <w:r w:rsidR="00785D6A" w:rsidRPr="00D242CC">
              <w:rPr>
                <w:rFonts w:ascii="Times New Roman" w:hAnsi="Times New Roman" w:cs="Times New Roman"/>
                <w:sz w:val="24"/>
              </w:rPr>
              <w:t>《关于</w:t>
            </w:r>
            <w:r w:rsidR="00366C0F">
              <w:rPr>
                <w:rFonts w:ascii="Times New Roman" w:hAnsi="Times New Roman" w:cs="Times New Roman"/>
                <w:sz w:val="24"/>
              </w:rPr>
              <w:t>中国石油大港油田第六采油厂</w:t>
            </w:r>
            <w:r w:rsidR="00376123">
              <w:rPr>
                <w:rFonts w:ascii="Times New Roman" w:hAnsi="Times New Roman" w:cs="Times New Roman"/>
                <w:sz w:val="24"/>
              </w:rPr>
              <w:t>孔</w:t>
            </w:r>
            <w:r w:rsidR="00376123">
              <w:rPr>
                <w:rFonts w:ascii="Times New Roman" w:hAnsi="Times New Roman" w:cs="Times New Roman"/>
                <w:sz w:val="24"/>
              </w:rPr>
              <w:t>1012</w:t>
            </w:r>
            <w:r w:rsidR="00376123">
              <w:rPr>
                <w:rFonts w:ascii="Times New Roman" w:hAnsi="Times New Roman" w:cs="Times New Roman"/>
                <w:sz w:val="24"/>
              </w:rPr>
              <w:t>线路后段更新改造项目</w:t>
            </w:r>
            <w:r w:rsidR="00785D6A" w:rsidRPr="00D242CC">
              <w:rPr>
                <w:rFonts w:ascii="Times New Roman" w:hAnsi="Times New Roman" w:cs="Times New Roman"/>
                <w:sz w:val="24"/>
              </w:rPr>
              <w:t>环境影响报告表的批复》，</w:t>
            </w:r>
            <w:r w:rsidR="00F9450F">
              <w:rPr>
                <w:rFonts w:ascii="Times New Roman" w:hAnsi="Times New Roman" w:cs="Times New Roman" w:hint="eastAsia"/>
                <w:sz w:val="24"/>
              </w:rPr>
              <w:t>黄</w:t>
            </w:r>
            <w:r w:rsidR="00F9450F" w:rsidRPr="00D242CC">
              <w:rPr>
                <w:rFonts w:ascii="Times New Roman" w:hAnsi="Times New Roman" w:cs="Times New Roman" w:hint="eastAsia"/>
                <w:sz w:val="24"/>
              </w:rPr>
              <w:t>环</w:t>
            </w:r>
            <w:r w:rsidR="00F9450F" w:rsidRPr="00D242CC">
              <w:rPr>
                <w:rFonts w:ascii="Times New Roman" w:hAnsi="Times New Roman" w:cs="Times New Roman"/>
                <w:sz w:val="24"/>
              </w:rPr>
              <w:t>表</w:t>
            </w:r>
            <w:r w:rsidR="00F9450F" w:rsidRPr="00D242CC">
              <w:rPr>
                <w:rFonts w:ascii="Times New Roman" w:hAnsi="Times New Roman" w:cs="Times New Roman"/>
                <w:sz w:val="24"/>
              </w:rPr>
              <w:t>[201</w:t>
            </w:r>
            <w:r w:rsidR="00F9450F">
              <w:rPr>
                <w:rFonts w:ascii="Times New Roman" w:hAnsi="Times New Roman" w:cs="Times New Roman" w:hint="eastAsia"/>
                <w:sz w:val="24"/>
              </w:rPr>
              <w:t>9</w:t>
            </w:r>
            <w:r w:rsidR="00F9450F" w:rsidRPr="00D242CC">
              <w:rPr>
                <w:rFonts w:ascii="Times New Roman" w:hAnsi="Times New Roman" w:cs="Times New Roman"/>
                <w:sz w:val="24"/>
              </w:rPr>
              <w:t>]</w:t>
            </w:r>
            <w:r w:rsidR="00F9450F">
              <w:rPr>
                <w:rFonts w:ascii="Times New Roman" w:hAnsi="Times New Roman" w:cs="Times New Roman" w:hint="eastAsia"/>
                <w:sz w:val="24"/>
              </w:rPr>
              <w:t>03</w:t>
            </w:r>
            <w:r w:rsidR="00376123">
              <w:rPr>
                <w:rFonts w:ascii="Times New Roman" w:hAnsi="Times New Roman" w:cs="Times New Roman" w:hint="eastAsia"/>
                <w:sz w:val="24"/>
              </w:rPr>
              <w:t>3</w:t>
            </w:r>
            <w:r w:rsidR="00F9450F" w:rsidRPr="00D242CC">
              <w:rPr>
                <w:rFonts w:ascii="Times New Roman" w:hAnsi="Times New Roman" w:cs="Times New Roman"/>
                <w:sz w:val="24"/>
              </w:rPr>
              <w:t>号</w:t>
            </w:r>
            <w:r w:rsidR="00785D6A" w:rsidRPr="00D242CC">
              <w:rPr>
                <w:rFonts w:ascii="Times New Roman" w:hAnsi="Times New Roman" w:cs="Times New Roman"/>
                <w:sz w:val="24"/>
              </w:rPr>
              <w:t>；</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3</w:t>
            </w:r>
            <w:r w:rsidR="00785D6A" w:rsidRPr="00D242CC">
              <w:rPr>
                <w:rFonts w:ascii="Times New Roman" w:hAnsi="Times New Roman" w:cs="Times New Roman"/>
                <w:sz w:val="24"/>
              </w:rPr>
              <w:t>、《建设项目环境保护管理条例》，中华人民共和国国务院令第</w:t>
            </w:r>
            <w:r w:rsidR="00785D6A" w:rsidRPr="00D242CC">
              <w:rPr>
                <w:rFonts w:ascii="Times New Roman" w:hAnsi="Times New Roman" w:cs="Times New Roman"/>
                <w:sz w:val="24"/>
              </w:rPr>
              <w:t>682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4</w:t>
            </w:r>
            <w:r w:rsidR="00785D6A" w:rsidRPr="00D242CC">
              <w:rPr>
                <w:rFonts w:ascii="Times New Roman" w:hAnsi="Times New Roman" w:cs="Times New Roman"/>
                <w:sz w:val="24"/>
              </w:rPr>
              <w:t>、环保部关于发布《建设项目竣工环境保护验收暂行办法》的公告，国环规环评</w:t>
            </w:r>
            <w:r w:rsidR="00785D6A" w:rsidRPr="00D242CC">
              <w:rPr>
                <w:rFonts w:ascii="Times New Roman" w:hAnsi="Times New Roman" w:cs="Times New Roman"/>
                <w:sz w:val="24"/>
              </w:rPr>
              <w:t>[2017]4</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5</w:t>
            </w:r>
            <w:r w:rsidR="00785D6A" w:rsidRPr="00D242CC">
              <w:rPr>
                <w:rFonts w:ascii="Times New Roman" w:hAnsi="Times New Roman" w:cs="Times New Roman"/>
                <w:sz w:val="24"/>
              </w:rPr>
              <w:t>、《关于建设项目竣工环境保护验收适用标准有关问题的复函》，原国家环境保护总局（环函</w:t>
            </w:r>
            <w:r w:rsidR="00785D6A" w:rsidRPr="00D242CC">
              <w:rPr>
                <w:rFonts w:ascii="Times New Roman" w:hAnsi="Times New Roman" w:cs="Times New Roman"/>
                <w:sz w:val="24"/>
              </w:rPr>
              <w:t>[2002]222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6</w:t>
            </w:r>
            <w:r w:rsidR="00785D6A" w:rsidRPr="00D242CC">
              <w:rPr>
                <w:rFonts w:ascii="Times New Roman" w:hAnsi="Times New Roman" w:cs="Times New Roman"/>
                <w:sz w:val="24"/>
              </w:rPr>
              <w:t>、《建设项目竣工环境保护验收技术规范</w:t>
            </w:r>
            <w:r w:rsidR="00785D6A" w:rsidRPr="00D242CC">
              <w:rPr>
                <w:rFonts w:ascii="Times New Roman" w:hAnsi="Times New Roman" w:cs="Times New Roman"/>
                <w:sz w:val="24"/>
              </w:rPr>
              <w:t xml:space="preserve"> </w:t>
            </w:r>
            <w:r w:rsidR="00785D6A" w:rsidRPr="00D242CC">
              <w:rPr>
                <w:rFonts w:ascii="Times New Roman" w:hAnsi="Times New Roman" w:cs="Times New Roman"/>
                <w:sz w:val="24"/>
              </w:rPr>
              <w:t>生态影响类》，</w:t>
            </w:r>
            <w:r w:rsidR="00785D6A" w:rsidRPr="00D242CC">
              <w:rPr>
                <w:rFonts w:ascii="Times New Roman" w:hAnsi="Times New Roman" w:cs="Times New Roman"/>
                <w:sz w:val="24"/>
              </w:rPr>
              <w:t>HJ/T394-2007</w:t>
            </w:r>
            <w:r w:rsidR="00785D6A" w:rsidRPr="00D242CC">
              <w:rPr>
                <w:rFonts w:ascii="Times New Roman" w:hAnsi="Times New Roman" w:cs="Times New Roman"/>
                <w:sz w:val="24"/>
              </w:rPr>
              <w:t>，环境保护部；</w:t>
            </w:r>
          </w:p>
          <w:p w:rsidR="00785D6A" w:rsidRPr="00D242CC" w:rsidRDefault="00E11FC3" w:rsidP="009C5C04">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lastRenderedPageBreak/>
              <w:t>7</w:t>
            </w:r>
            <w:r w:rsidR="00785D6A" w:rsidRPr="00D242CC">
              <w:rPr>
                <w:rFonts w:ascii="Times New Roman" w:hAnsi="Times New Roman" w:cs="Times New Roman"/>
                <w:sz w:val="24"/>
              </w:rPr>
              <w:t>、《建设项目环境影响评价文件审批及建设单位自主开展环境保护设施验收工作指引（试行）》冀环办字函</w:t>
            </w:r>
            <w:r w:rsidR="00785D6A" w:rsidRPr="00D242CC">
              <w:rPr>
                <w:rFonts w:ascii="Times New Roman" w:hAnsi="Times New Roman" w:cs="Times New Roman"/>
                <w:sz w:val="24"/>
              </w:rPr>
              <w:t>[2017]727</w:t>
            </w:r>
            <w:r w:rsidR="00785D6A" w:rsidRPr="00D242CC">
              <w:rPr>
                <w:rFonts w:ascii="Times New Roman" w:hAnsi="Times New Roman" w:cs="Times New Roman"/>
                <w:sz w:val="24"/>
              </w:rPr>
              <w:t>号，河北省环境保护厅</w:t>
            </w:r>
            <w:r w:rsidR="009C5C04" w:rsidRPr="00D242CC">
              <w:rPr>
                <w:rFonts w:ascii="Times New Roman" w:hAnsi="Times New Roman" w:cs="Times New Roman" w:hint="eastAsia"/>
                <w:sz w:val="24"/>
              </w:rPr>
              <w:t>。</w:t>
            </w:r>
          </w:p>
          <w:p w:rsidR="00785D6A" w:rsidRPr="00D242CC" w:rsidRDefault="00785D6A" w:rsidP="00C7719E">
            <w:pPr>
              <w:spacing w:line="360" w:lineRule="auto"/>
              <w:ind w:firstLineChars="200" w:firstLine="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1A3118" w:rsidRPr="00D242CC" w:rsidRDefault="001A3118" w:rsidP="00E324F5">
            <w:pPr>
              <w:pStyle w:val="153222"/>
              <w:ind w:left="420"/>
              <w:rPr>
                <w:rFonts w:ascii="Times New Roman" w:hAnsi="Times New Roman" w:cs="Times New Roman"/>
              </w:rPr>
            </w:pPr>
          </w:p>
        </w:tc>
      </w:tr>
      <w:tr w:rsidR="00785D6A" w:rsidRPr="00B147D6">
        <w:trPr>
          <w:trHeight w:val="13773"/>
          <w:jc w:val="center"/>
        </w:trPr>
        <w:tc>
          <w:tcPr>
            <w:tcW w:w="890" w:type="dxa"/>
            <w:vAlign w:val="center"/>
          </w:tcPr>
          <w:p w:rsidR="00785D6A" w:rsidRPr="00451ED4" w:rsidRDefault="00785D6A">
            <w:pPr>
              <w:jc w:val="center"/>
              <w:rPr>
                <w:rFonts w:ascii="Times New Roman" w:hAnsi="Times New Roman" w:cs="Times New Roman"/>
                <w:b/>
                <w:bCs/>
                <w:sz w:val="24"/>
              </w:rPr>
            </w:pPr>
            <w:r w:rsidRPr="00451ED4">
              <w:rPr>
                <w:rFonts w:ascii="Times New Roman" w:hAnsi="Times New Roman" w:cs="Times New Roman"/>
                <w:b/>
                <w:bCs/>
                <w:sz w:val="24"/>
              </w:rPr>
              <w:lastRenderedPageBreak/>
              <w:t>项目建设过程简述（项目立项至试运行）</w:t>
            </w:r>
          </w:p>
        </w:tc>
        <w:tc>
          <w:tcPr>
            <w:tcW w:w="8484" w:type="dxa"/>
            <w:gridSpan w:val="15"/>
            <w:vAlign w:val="center"/>
          </w:tcPr>
          <w:p w:rsidR="00785D6A" w:rsidRPr="008E5BC1"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Pr="00451ED4">
              <w:rPr>
                <w:rFonts w:ascii="Times New Roman" w:hAnsi="Times New Roman" w:cs="Times New Roman"/>
                <w:sz w:val="24"/>
              </w:rPr>
              <w:t>1</w:t>
            </w:r>
            <w:r w:rsidRPr="00451ED4">
              <w:rPr>
                <w:rFonts w:ascii="Times New Roman" w:hAnsi="Times New Roman" w:cs="Times New Roman"/>
                <w:sz w:val="24"/>
              </w:rPr>
              <w:t>月，</w:t>
            </w:r>
            <w:r w:rsidR="00366C0F" w:rsidRPr="00451ED4">
              <w:rPr>
                <w:rFonts w:ascii="Times New Roman" w:hAnsi="Times New Roman" w:cs="Times New Roman"/>
                <w:sz w:val="24"/>
              </w:rPr>
              <w:t>中国石油大港油田第六采油厂</w:t>
            </w:r>
            <w:r w:rsidRPr="00451ED4">
              <w:rPr>
                <w:rFonts w:ascii="Times New Roman" w:hAnsi="Times New Roman" w:cs="Times New Roman"/>
                <w:sz w:val="24"/>
              </w:rPr>
              <w:t>委托</w:t>
            </w:r>
            <w:r w:rsidR="00E767AC" w:rsidRPr="00451ED4">
              <w:rPr>
                <w:rFonts w:ascii="Times New Roman" w:hAnsi="Times New Roman" w:cs="Times New Roman" w:hint="eastAsia"/>
                <w:sz w:val="24"/>
              </w:rPr>
              <w:t>沧州圣力安全与环境科技咨询有限公司</w:t>
            </w:r>
            <w:r w:rsidRPr="00451ED4">
              <w:rPr>
                <w:rFonts w:ascii="Times New Roman" w:hAnsi="Times New Roman" w:cs="Times New Roman"/>
                <w:sz w:val="24"/>
              </w:rPr>
              <w:t>编制了《</w:t>
            </w:r>
            <w:r w:rsidR="00366C0F" w:rsidRPr="00451ED4">
              <w:rPr>
                <w:rFonts w:ascii="Times New Roman" w:hAnsi="Times New Roman" w:cs="Times New Roman"/>
                <w:sz w:val="24"/>
              </w:rPr>
              <w:t>中国石油大港油田第六采油厂</w:t>
            </w:r>
            <w:r w:rsidR="00376123">
              <w:rPr>
                <w:rFonts w:ascii="Times New Roman" w:hAnsi="Times New Roman" w:cs="Times New Roman"/>
                <w:sz w:val="24"/>
              </w:rPr>
              <w:t>孔</w:t>
            </w:r>
            <w:r w:rsidR="00376123">
              <w:rPr>
                <w:rFonts w:ascii="Times New Roman" w:hAnsi="Times New Roman" w:cs="Times New Roman"/>
                <w:sz w:val="24"/>
              </w:rPr>
              <w:t>1012</w:t>
            </w:r>
            <w:r w:rsidR="00376123">
              <w:rPr>
                <w:rFonts w:ascii="Times New Roman" w:hAnsi="Times New Roman" w:cs="Times New Roman"/>
                <w:sz w:val="24"/>
              </w:rPr>
              <w:t>线路后段更新改造项目</w:t>
            </w:r>
            <w:r w:rsidRPr="00451ED4">
              <w:rPr>
                <w:rFonts w:ascii="Times New Roman" w:hAnsi="Times New Roman" w:cs="Times New Roman"/>
                <w:sz w:val="24"/>
              </w:rPr>
              <w:t>环境影响报告表》；</w:t>
            </w:r>
            <w:r w:rsidR="00451ED4"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00451ED4" w:rsidRPr="00451ED4">
              <w:rPr>
                <w:rFonts w:ascii="Times New Roman" w:hAnsi="Times New Roman" w:cs="Times New Roman"/>
                <w:sz w:val="24"/>
              </w:rPr>
              <w:t>年</w:t>
            </w:r>
            <w:r w:rsidR="00451ED4" w:rsidRPr="00451ED4">
              <w:rPr>
                <w:rFonts w:ascii="Times New Roman" w:hAnsi="Times New Roman" w:cs="Times New Roman" w:hint="eastAsia"/>
                <w:sz w:val="24"/>
              </w:rPr>
              <w:t>3</w:t>
            </w:r>
            <w:r w:rsidR="00451ED4" w:rsidRPr="00451ED4">
              <w:rPr>
                <w:rFonts w:ascii="Times New Roman" w:hAnsi="Times New Roman" w:cs="Times New Roman"/>
                <w:sz w:val="24"/>
              </w:rPr>
              <w:t>月</w:t>
            </w:r>
            <w:r w:rsidR="00451ED4" w:rsidRPr="00451ED4">
              <w:rPr>
                <w:rFonts w:ascii="Times New Roman" w:hAnsi="Times New Roman" w:cs="Times New Roman" w:hint="eastAsia"/>
                <w:sz w:val="24"/>
              </w:rPr>
              <w:t>15</w:t>
            </w:r>
            <w:r w:rsidR="00451ED4" w:rsidRPr="00451ED4">
              <w:rPr>
                <w:rFonts w:ascii="Times New Roman" w:hAnsi="Times New Roman" w:cs="Times New Roman"/>
                <w:sz w:val="24"/>
              </w:rPr>
              <w:t>日</w:t>
            </w:r>
            <w:r w:rsidRPr="00451ED4">
              <w:rPr>
                <w:rFonts w:ascii="Times New Roman" w:hAnsi="Times New Roman" w:cs="Times New Roman"/>
                <w:sz w:val="24"/>
              </w:rPr>
              <w:t>，</w:t>
            </w:r>
            <w:r w:rsidR="00451ED4" w:rsidRPr="00451ED4">
              <w:rPr>
                <w:rFonts w:ascii="Times New Roman" w:hAnsi="Times New Roman" w:cs="Times New Roman" w:hint="eastAsia"/>
                <w:sz w:val="24"/>
              </w:rPr>
              <w:t>沧州市生态环监局黄骅市分局</w:t>
            </w:r>
            <w:r w:rsidRPr="00451ED4">
              <w:rPr>
                <w:rFonts w:ascii="Times New Roman" w:hAnsi="Times New Roman" w:cs="Times New Roman"/>
                <w:sz w:val="24"/>
              </w:rPr>
              <w:t>以</w:t>
            </w:r>
            <w:r w:rsidR="00451ED4" w:rsidRPr="00451ED4">
              <w:rPr>
                <w:rFonts w:ascii="Times New Roman" w:hAnsi="Times New Roman" w:cs="Times New Roman" w:hint="eastAsia"/>
                <w:sz w:val="24"/>
              </w:rPr>
              <w:t>黄环</w:t>
            </w:r>
            <w:r w:rsidR="00451ED4" w:rsidRPr="00451ED4">
              <w:rPr>
                <w:rFonts w:ascii="Times New Roman" w:hAnsi="Times New Roman" w:cs="Times New Roman"/>
                <w:sz w:val="24"/>
              </w:rPr>
              <w:t>表</w:t>
            </w:r>
            <w:r w:rsidR="00451ED4"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00451ED4" w:rsidRPr="008E5BC1">
              <w:rPr>
                <w:rFonts w:ascii="Times New Roman" w:hAnsi="Times New Roman" w:cs="Times New Roman"/>
                <w:sz w:val="24"/>
              </w:rPr>
              <w:t>]</w:t>
            </w:r>
            <w:r w:rsidR="00451ED4" w:rsidRPr="008E5BC1">
              <w:rPr>
                <w:rFonts w:ascii="Times New Roman" w:hAnsi="Times New Roman" w:cs="Times New Roman" w:hint="eastAsia"/>
                <w:sz w:val="24"/>
              </w:rPr>
              <w:t>03</w:t>
            </w:r>
            <w:r w:rsidR="00376123" w:rsidRPr="008E5BC1">
              <w:rPr>
                <w:rFonts w:ascii="Times New Roman" w:hAnsi="Times New Roman" w:cs="Times New Roman" w:hint="eastAsia"/>
                <w:sz w:val="24"/>
              </w:rPr>
              <w:t>3</w:t>
            </w:r>
            <w:r w:rsidR="00451ED4" w:rsidRPr="008E5BC1">
              <w:rPr>
                <w:rFonts w:ascii="Times New Roman" w:hAnsi="Times New Roman" w:cs="Times New Roman"/>
                <w:sz w:val="24"/>
              </w:rPr>
              <w:t>号</w:t>
            </w:r>
            <w:r w:rsidRPr="008E5BC1">
              <w:rPr>
                <w:rFonts w:ascii="Times New Roman" w:hAnsi="Times New Roman" w:cs="Times New Roman"/>
                <w:sz w:val="24"/>
              </w:rPr>
              <w:t>对《</w:t>
            </w:r>
            <w:r w:rsidR="00366C0F" w:rsidRPr="008E5BC1">
              <w:rPr>
                <w:rFonts w:ascii="Times New Roman" w:hAnsi="Times New Roman" w:cs="Times New Roman"/>
                <w:sz w:val="24"/>
              </w:rPr>
              <w:t>中国石油大港油田第六采油厂</w:t>
            </w:r>
            <w:r w:rsidR="00376123" w:rsidRPr="008E5BC1">
              <w:rPr>
                <w:rFonts w:ascii="Times New Roman" w:hAnsi="Times New Roman" w:cs="Times New Roman"/>
                <w:sz w:val="24"/>
              </w:rPr>
              <w:t>孔</w:t>
            </w:r>
            <w:r w:rsidR="00376123" w:rsidRPr="008E5BC1">
              <w:rPr>
                <w:rFonts w:ascii="Times New Roman" w:hAnsi="Times New Roman" w:cs="Times New Roman"/>
                <w:sz w:val="24"/>
              </w:rPr>
              <w:t>1012</w:t>
            </w:r>
            <w:r w:rsidR="00376123" w:rsidRPr="008E5BC1">
              <w:rPr>
                <w:rFonts w:ascii="Times New Roman" w:hAnsi="Times New Roman" w:cs="Times New Roman"/>
                <w:sz w:val="24"/>
              </w:rPr>
              <w:t>线路后段更新改造项目</w:t>
            </w:r>
            <w:r w:rsidRPr="008E5BC1">
              <w:rPr>
                <w:rFonts w:ascii="Times New Roman" w:hAnsi="Times New Roman" w:cs="Times New Roman"/>
                <w:sz w:val="24"/>
              </w:rPr>
              <w:t>环境影响报告表》进行了批复。</w:t>
            </w:r>
          </w:p>
          <w:p w:rsidR="00785D6A" w:rsidRPr="008E5BC1" w:rsidRDefault="00785D6A" w:rsidP="00A56DF3">
            <w:pPr>
              <w:spacing w:line="360" w:lineRule="auto"/>
              <w:ind w:firstLineChars="200" w:firstLine="480"/>
              <w:jc w:val="left"/>
              <w:rPr>
                <w:rFonts w:ascii="Times New Roman" w:hAnsi="Times New Roman" w:cs="Times New Roman"/>
                <w:sz w:val="24"/>
              </w:rPr>
            </w:pPr>
            <w:r w:rsidRPr="008E5BC1">
              <w:rPr>
                <w:rFonts w:ascii="Times New Roman" w:hAnsi="Times New Roman" w:cs="Times New Roman"/>
                <w:sz w:val="24"/>
              </w:rPr>
              <w:t>该项目于</w:t>
            </w:r>
            <w:r w:rsidR="002761A8" w:rsidRPr="008E5BC1">
              <w:rPr>
                <w:rFonts w:ascii="Times New Roman" w:hAnsi="Times New Roman" w:cs="Times New Roman"/>
                <w:sz w:val="24"/>
              </w:rPr>
              <w:t>2</w:t>
            </w:r>
            <w:r w:rsidR="00534A13" w:rsidRPr="008E5BC1">
              <w:rPr>
                <w:rFonts w:ascii="Times New Roman" w:hAnsi="Times New Roman" w:cs="Times New Roman" w:hint="eastAsia"/>
                <w:sz w:val="24"/>
              </w:rPr>
              <w:t>0</w:t>
            </w:r>
            <w:r w:rsidR="002761A8" w:rsidRPr="008E5BC1">
              <w:rPr>
                <w:rFonts w:ascii="Times New Roman" w:hAnsi="Times New Roman" w:cs="Times New Roman"/>
                <w:sz w:val="24"/>
              </w:rPr>
              <w:t>1</w:t>
            </w:r>
            <w:r w:rsidR="008E5BC1" w:rsidRPr="008E5BC1">
              <w:rPr>
                <w:rFonts w:ascii="Times New Roman" w:hAnsi="Times New Roman" w:cs="Times New Roman" w:hint="eastAsia"/>
                <w:sz w:val="24"/>
              </w:rPr>
              <w:t>9</w:t>
            </w:r>
            <w:r w:rsidRPr="008E5BC1">
              <w:rPr>
                <w:rFonts w:ascii="Times New Roman" w:hAnsi="Times New Roman" w:cs="Times New Roman"/>
                <w:sz w:val="24"/>
              </w:rPr>
              <w:t>年</w:t>
            </w:r>
            <w:r w:rsidR="008E5BC1" w:rsidRPr="008E5BC1">
              <w:rPr>
                <w:rFonts w:ascii="Times New Roman" w:hAnsi="Times New Roman" w:cs="Times New Roman" w:hint="eastAsia"/>
                <w:sz w:val="24"/>
              </w:rPr>
              <w:t>11</w:t>
            </w:r>
            <w:r w:rsidRPr="008E5BC1">
              <w:rPr>
                <w:rFonts w:ascii="Times New Roman" w:hAnsi="Times New Roman" w:cs="Times New Roman"/>
                <w:sz w:val="24"/>
              </w:rPr>
              <w:t>月开始施工建设，</w:t>
            </w:r>
            <w:r w:rsidRPr="008E5BC1">
              <w:rPr>
                <w:rFonts w:ascii="Times New Roman" w:hAnsi="Times New Roman" w:cs="Times New Roman"/>
                <w:sz w:val="24"/>
              </w:rPr>
              <w:t xml:space="preserve"> </w:t>
            </w:r>
            <w:r w:rsidR="002761A8" w:rsidRPr="008E5BC1">
              <w:rPr>
                <w:rFonts w:ascii="Times New Roman" w:hAnsi="Times New Roman" w:cs="Times New Roman"/>
                <w:sz w:val="24"/>
              </w:rPr>
              <w:t>201</w:t>
            </w:r>
            <w:r w:rsidR="008E5BC1" w:rsidRPr="008E5BC1">
              <w:rPr>
                <w:rFonts w:ascii="Times New Roman" w:hAnsi="Times New Roman" w:cs="Times New Roman" w:hint="eastAsia"/>
                <w:sz w:val="24"/>
              </w:rPr>
              <w:t>9</w:t>
            </w:r>
            <w:r w:rsidRPr="008E5BC1">
              <w:rPr>
                <w:rFonts w:ascii="Times New Roman" w:hAnsi="Times New Roman" w:cs="Times New Roman"/>
                <w:sz w:val="24"/>
              </w:rPr>
              <w:t>年</w:t>
            </w:r>
            <w:r w:rsidR="008E5BC1" w:rsidRPr="008E5BC1">
              <w:rPr>
                <w:rFonts w:ascii="Times New Roman" w:hAnsi="Times New Roman" w:cs="Times New Roman" w:hint="eastAsia"/>
                <w:sz w:val="24"/>
              </w:rPr>
              <w:t>12</w:t>
            </w:r>
            <w:r w:rsidRPr="008E5BC1">
              <w:rPr>
                <w:rFonts w:ascii="Times New Roman" w:hAnsi="Times New Roman" w:cs="Times New Roman"/>
                <w:sz w:val="24"/>
              </w:rPr>
              <w:t>月工程竣工，具备竣工验收调查条件。</w:t>
            </w:r>
          </w:p>
          <w:p w:rsidR="00785D6A" w:rsidRPr="00451ED4" w:rsidRDefault="00785D6A" w:rsidP="00A56DF3">
            <w:pPr>
              <w:spacing w:line="360" w:lineRule="auto"/>
              <w:ind w:firstLineChars="200" w:firstLine="480"/>
              <w:jc w:val="left"/>
              <w:rPr>
                <w:rFonts w:ascii="Times New Roman" w:hAnsi="Times New Roman" w:cs="Times New Roman"/>
                <w:sz w:val="24"/>
              </w:rPr>
            </w:pPr>
            <w:r w:rsidRPr="008E5BC1">
              <w:rPr>
                <w:rFonts w:ascii="Times New Roman" w:hAnsi="Times New Roman" w:cs="Times New Roman"/>
                <w:sz w:val="24"/>
              </w:rPr>
              <w:t>根据《中华人民共和国环境保护法》和《建设项目环境保护管理条例》（国务院第</w:t>
            </w:r>
            <w:r w:rsidRPr="008E5BC1">
              <w:rPr>
                <w:rFonts w:ascii="Times New Roman" w:hAnsi="Times New Roman" w:cs="Times New Roman"/>
                <w:sz w:val="24"/>
              </w:rPr>
              <w:t>682</w:t>
            </w:r>
            <w:r w:rsidRPr="008E5BC1">
              <w:rPr>
                <w:rFonts w:ascii="Times New Roman" w:hAnsi="Times New Roman" w:cs="Times New Roman"/>
                <w:sz w:val="24"/>
              </w:rPr>
              <w:t>号令）等有</w:t>
            </w:r>
            <w:r w:rsidRPr="00451ED4">
              <w:rPr>
                <w:rFonts w:ascii="Times New Roman" w:hAnsi="Times New Roman" w:cs="Times New Roman"/>
                <w:sz w:val="24"/>
              </w:rPr>
              <w:t>关规定，按照环境保护设施与主体工程同时设计、同时施工、同时投入使用的</w:t>
            </w:r>
            <w:r w:rsidRPr="00451ED4">
              <w:rPr>
                <w:rFonts w:ascii="Times New Roman" w:hAnsi="Times New Roman" w:cs="Times New Roman"/>
                <w:sz w:val="24"/>
              </w:rPr>
              <w:t>“</w:t>
            </w:r>
            <w:r w:rsidRPr="00451ED4">
              <w:rPr>
                <w:rFonts w:ascii="Times New Roman" w:hAnsi="Times New Roman" w:cs="Times New Roman"/>
                <w:sz w:val="24"/>
              </w:rPr>
              <w:t>三同时</w:t>
            </w:r>
            <w:r w:rsidRPr="00451ED4">
              <w:rPr>
                <w:rFonts w:ascii="Times New Roman" w:hAnsi="Times New Roman" w:cs="Times New Roman"/>
                <w:sz w:val="24"/>
              </w:rPr>
              <w:t>”</w:t>
            </w:r>
            <w:r w:rsidRPr="00451ED4">
              <w:rPr>
                <w:rFonts w:ascii="Times New Roman" w:hAnsi="Times New Roman" w:cs="Times New Roman"/>
                <w:sz w:val="24"/>
              </w:rPr>
              <w:t>制度要求，为查清工程在施工过程中对环境影响报告表和</w:t>
            </w:r>
            <w:r w:rsidR="00822217" w:rsidRPr="00451ED4">
              <w:rPr>
                <w:rFonts w:ascii="Times New Roman" w:hAnsi="Times New Roman" w:cs="Times New Roman" w:hint="eastAsia"/>
                <w:sz w:val="24"/>
              </w:rPr>
              <w:t>相关</w:t>
            </w:r>
            <w:r w:rsidRPr="00451ED4">
              <w:rPr>
                <w:rFonts w:ascii="Times New Roman" w:hAnsi="Times New Roman" w:cs="Times New Roman"/>
                <w:sz w:val="24"/>
              </w:rPr>
              <w:t>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785D6A" w:rsidRPr="00451ED4"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根据环保部《建设项目竣工环境保护验收暂行办法》（国环规环评</w:t>
            </w:r>
            <w:r w:rsidRPr="00451ED4">
              <w:rPr>
                <w:rFonts w:ascii="Times New Roman" w:hAnsi="Times New Roman" w:cs="Times New Roman"/>
                <w:sz w:val="24"/>
              </w:rPr>
              <w:t>[2017]4</w:t>
            </w:r>
            <w:r w:rsidRPr="00451ED4">
              <w:rPr>
                <w:rFonts w:ascii="Times New Roman" w:hAnsi="Times New Roman" w:cs="Times New Roman"/>
                <w:sz w:val="24"/>
              </w:rPr>
              <w:t>号）和河北省环境保护厅《建设项目环境影响评价文件审批及建设单位自主开展环境保护设施验收工作指引（试行）》（冀环办字函</w:t>
            </w:r>
            <w:r w:rsidRPr="00451ED4">
              <w:rPr>
                <w:rFonts w:ascii="Times New Roman" w:hAnsi="Times New Roman" w:cs="Times New Roman"/>
                <w:sz w:val="24"/>
              </w:rPr>
              <w:t>[2017]727</w:t>
            </w:r>
            <w:r w:rsidRPr="00451ED4">
              <w:rPr>
                <w:rFonts w:ascii="Times New Roman" w:hAnsi="Times New Roman" w:cs="Times New Roman"/>
                <w:sz w:val="24"/>
              </w:rPr>
              <w:t>号）有关要求，</w:t>
            </w: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00451ED4" w:rsidRPr="00451ED4">
              <w:rPr>
                <w:rFonts w:ascii="Times New Roman" w:hAnsi="Times New Roman" w:cs="Times New Roman" w:hint="eastAsia"/>
                <w:sz w:val="24"/>
              </w:rPr>
              <w:t>12</w:t>
            </w:r>
            <w:r w:rsidRPr="00451ED4">
              <w:rPr>
                <w:rFonts w:ascii="Times New Roman" w:hAnsi="Times New Roman" w:cs="Times New Roman"/>
                <w:sz w:val="24"/>
              </w:rPr>
              <w:t>月，根据现场踏勘情况、《</w:t>
            </w:r>
            <w:r w:rsidR="00366C0F" w:rsidRPr="00451ED4">
              <w:rPr>
                <w:rFonts w:ascii="Times New Roman" w:hAnsi="Times New Roman" w:cs="Times New Roman"/>
                <w:sz w:val="24"/>
              </w:rPr>
              <w:t>中国石油大港油田第六采油厂</w:t>
            </w:r>
            <w:r w:rsidR="00376123">
              <w:rPr>
                <w:rFonts w:ascii="Times New Roman" w:hAnsi="Times New Roman" w:cs="Times New Roman"/>
                <w:sz w:val="24"/>
              </w:rPr>
              <w:t>孔</w:t>
            </w:r>
            <w:r w:rsidR="00376123">
              <w:rPr>
                <w:rFonts w:ascii="Times New Roman" w:hAnsi="Times New Roman" w:cs="Times New Roman"/>
                <w:sz w:val="24"/>
              </w:rPr>
              <w:t>1012</w:t>
            </w:r>
            <w:r w:rsidR="00376123">
              <w:rPr>
                <w:rFonts w:ascii="Times New Roman" w:hAnsi="Times New Roman" w:cs="Times New Roman"/>
                <w:sz w:val="24"/>
              </w:rPr>
              <w:t>线路后段更新改造项目</w:t>
            </w:r>
            <w:r w:rsidRPr="00451ED4">
              <w:rPr>
                <w:rFonts w:ascii="Times New Roman" w:hAnsi="Times New Roman" w:cs="Times New Roman"/>
                <w:sz w:val="24"/>
              </w:rPr>
              <w:t>环境影响报告表》及其批复以</w:t>
            </w:r>
            <w:r w:rsidR="00DE79D4" w:rsidRPr="00451ED4">
              <w:rPr>
                <w:rFonts w:ascii="Times New Roman" w:hAnsi="Times New Roman" w:cs="Times New Roman" w:hint="eastAsia"/>
                <w:sz w:val="24"/>
              </w:rPr>
              <w:t>和相关文件</w:t>
            </w:r>
            <w:r w:rsidRPr="00451ED4">
              <w:rPr>
                <w:rFonts w:ascii="Times New Roman" w:hAnsi="Times New Roman" w:cs="Times New Roman"/>
                <w:sz w:val="24"/>
              </w:rPr>
              <w:t>，编制完成</w:t>
            </w:r>
            <w:r w:rsidR="002761A8" w:rsidRPr="00451ED4">
              <w:rPr>
                <w:rFonts w:ascii="Times New Roman" w:hAnsi="Times New Roman" w:cs="Times New Roman"/>
                <w:sz w:val="24"/>
              </w:rPr>
              <w:t>了</w:t>
            </w:r>
            <w:r w:rsidRPr="00451ED4">
              <w:rPr>
                <w:rFonts w:ascii="Times New Roman" w:hAnsi="Times New Roman" w:cs="Times New Roman"/>
                <w:sz w:val="24"/>
              </w:rPr>
              <w:t>《</w:t>
            </w:r>
            <w:r w:rsidR="00366C0F" w:rsidRPr="00451ED4">
              <w:rPr>
                <w:rFonts w:ascii="Times New Roman" w:hAnsi="Times New Roman" w:cs="Times New Roman"/>
                <w:sz w:val="24"/>
              </w:rPr>
              <w:t>中国石油大港油田第六采油厂</w:t>
            </w:r>
            <w:r w:rsidR="00376123">
              <w:rPr>
                <w:rFonts w:ascii="Times New Roman" w:hAnsi="Times New Roman" w:cs="Times New Roman"/>
                <w:sz w:val="24"/>
              </w:rPr>
              <w:t>孔</w:t>
            </w:r>
            <w:r w:rsidR="00376123">
              <w:rPr>
                <w:rFonts w:ascii="Times New Roman" w:hAnsi="Times New Roman" w:cs="Times New Roman"/>
                <w:sz w:val="24"/>
              </w:rPr>
              <w:t>1012</w:t>
            </w:r>
            <w:r w:rsidR="00376123">
              <w:rPr>
                <w:rFonts w:ascii="Times New Roman" w:hAnsi="Times New Roman" w:cs="Times New Roman"/>
                <w:sz w:val="24"/>
              </w:rPr>
              <w:t>线路后段更新改造项目</w:t>
            </w:r>
            <w:r w:rsidRPr="00451ED4">
              <w:rPr>
                <w:rFonts w:ascii="Times New Roman" w:hAnsi="Times New Roman" w:cs="Times New Roman"/>
                <w:sz w:val="24"/>
              </w:rPr>
              <w:t>竣工环境保护验收调查表》。</w:t>
            </w:r>
          </w:p>
          <w:p w:rsidR="00785D6A" w:rsidRPr="00B147D6" w:rsidRDefault="00785D6A">
            <w:pPr>
              <w:pStyle w:val="153222"/>
              <w:ind w:leftChars="0" w:left="0"/>
              <w:jc w:val="left"/>
              <w:rPr>
                <w:rFonts w:ascii="Times New Roman" w:hAnsi="Times New Roman" w:cs="Times New Roman"/>
                <w:color w:val="FF0000"/>
                <w:sz w:val="24"/>
                <w:szCs w:val="24"/>
              </w:rPr>
            </w:pPr>
          </w:p>
        </w:tc>
      </w:tr>
    </w:tbl>
    <w:p w:rsidR="00B85170" w:rsidRPr="00451ED4" w:rsidRDefault="00882A5A" w:rsidP="00187196">
      <w:pPr>
        <w:jc w:val="center"/>
        <w:rPr>
          <w:rFonts w:ascii="Times New Roman" w:hAnsi="Times New Roman" w:cs="Times New Roman"/>
          <w:sz w:val="24"/>
        </w:rPr>
      </w:pPr>
      <w:r w:rsidRPr="00451ED4">
        <w:rPr>
          <w:rFonts w:ascii="Times New Roman" w:cs="Times New Roman"/>
          <w:sz w:val="24"/>
        </w:rPr>
        <w:lastRenderedPageBreak/>
        <w:t>表</w:t>
      </w:r>
      <w:r w:rsidRPr="00451ED4">
        <w:rPr>
          <w:rFonts w:ascii="Times New Roman" w:hAnsi="Times New Roman" w:cs="Times New Roman"/>
          <w:sz w:val="24"/>
        </w:rPr>
        <w:t xml:space="preserve">2   </w:t>
      </w:r>
      <w:r w:rsidRPr="00451ED4">
        <w:rPr>
          <w:rFonts w:ascii="Times New Roman" w:cs="Times New Roman"/>
          <w:sz w:val="24"/>
        </w:rPr>
        <w:t>调查范围、因子、目标、重点</w:t>
      </w:r>
    </w:p>
    <w:tbl>
      <w:tblPr>
        <w:tblStyle w:val="a6"/>
        <w:tblW w:w="8460" w:type="dxa"/>
        <w:tblLayout w:type="fixed"/>
        <w:tblLook w:val="04A0"/>
      </w:tblPr>
      <w:tblGrid>
        <w:gridCol w:w="818"/>
        <w:gridCol w:w="7642"/>
      </w:tblGrid>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调查范围</w:t>
            </w:r>
          </w:p>
        </w:tc>
        <w:tc>
          <w:tcPr>
            <w:tcW w:w="7642" w:type="dxa"/>
          </w:tcPr>
          <w:p w:rsidR="00B85170" w:rsidRPr="00451ED4" w:rsidRDefault="00882A5A" w:rsidP="00376123">
            <w:pPr>
              <w:pStyle w:val="153222"/>
              <w:spacing w:line="360" w:lineRule="auto"/>
              <w:ind w:leftChars="0" w:left="0" w:firstLineChars="200" w:firstLine="480"/>
              <w:jc w:val="both"/>
              <w:rPr>
                <w:rFonts w:ascii="Times New Roman" w:eastAsia="宋体" w:hAnsi="宋体" w:cs="Times New Roman"/>
                <w:w w:val="100"/>
                <w:sz w:val="24"/>
                <w:szCs w:val="24"/>
              </w:rPr>
            </w:pPr>
            <w:r w:rsidRPr="00451ED4">
              <w:rPr>
                <w:rFonts w:ascii="Times New Roman" w:eastAsia="宋体" w:hAnsi="宋体" w:cs="Times New Roman"/>
                <w:w w:val="100"/>
                <w:sz w:val="24"/>
                <w:szCs w:val="24"/>
              </w:rPr>
              <w:t>根据《建设项目竣工环境保护验收管理办法》、《建设项目竣工环境保护验收技术规范》（生态影响类）</w:t>
            </w:r>
            <w:r w:rsidRPr="00451ED4">
              <w:rPr>
                <w:rFonts w:ascii="Times New Roman" w:eastAsia="宋体" w:hAnsi="宋体" w:cs="Times New Roman"/>
                <w:w w:val="100"/>
                <w:sz w:val="24"/>
                <w:szCs w:val="24"/>
              </w:rPr>
              <w:t>HJ/T394-2007</w:t>
            </w:r>
            <w:r w:rsidRPr="00451ED4">
              <w:rPr>
                <w:rFonts w:ascii="Times New Roman" w:eastAsia="宋体" w:hAnsi="宋体" w:cs="Times New Roman"/>
                <w:w w:val="100"/>
                <w:sz w:val="24"/>
                <w:szCs w:val="24"/>
              </w:rPr>
              <w:t>等相关规范的规定，结合工程建设区和影响区环境特征和工程特点，确定本次验收调查范围为：</w:t>
            </w:r>
            <w:r w:rsidR="00D27817" w:rsidRPr="00451ED4">
              <w:rPr>
                <w:rFonts w:ascii="Times New Roman" w:eastAsia="宋体" w:hAnsi="宋体" w:cs="Times New Roman"/>
                <w:w w:val="100"/>
                <w:sz w:val="24"/>
                <w:szCs w:val="24"/>
              </w:rPr>
              <w:t>工程区</w:t>
            </w:r>
            <w:r w:rsidR="00E34001" w:rsidRPr="00451ED4">
              <w:rPr>
                <w:rFonts w:ascii="Times New Roman" w:eastAsia="宋体" w:hAnsi="宋体" w:cs="Times New Roman" w:hint="eastAsia"/>
                <w:w w:val="100"/>
                <w:sz w:val="24"/>
                <w:szCs w:val="24"/>
              </w:rPr>
              <w:t>、</w:t>
            </w:r>
            <w:r w:rsidR="00D27817" w:rsidRPr="00451ED4">
              <w:rPr>
                <w:rFonts w:ascii="Times New Roman" w:eastAsia="宋体" w:hAnsi="宋体" w:cs="Times New Roman"/>
                <w:w w:val="100"/>
                <w:sz w:val="24"/>
                <w:szCs w:val="24"/>
              </w:rPr>
              <w:t>临时堆土区</w:t>
            </w:r>
            <w:r w:rsidRPr="00451ED4">
              <w:rPr>
                <w:rFonts w:ascii="Times New Roman" w:eastAsia="宋体" w:hAnsi="宋体" w:cs="Times New Roman"/>
                <w:w w:val="100"/>
                <w:sz w:val="24"/>
                <w:szCs w:val="24"/>
              </w:rPr>
              <w:t>及施工道路</w:t>
            </w:r>
            <w:r w:rsidR="00C90496" w:rsidRPr="00451ED4">
              <w:rPr>
                <w:rFonts w:ascii="Times New Roman" w:eastAsia="宋体" w:hAnsi="宋体" w:cs="Times New Roman"/>
                <w:w w:val="100"/>
                <w:sz w:val="24"/>
                <w:szCs w:val="24"/>
              </w:rPr>
              <w:t>临时</w:t>
            </w:r>
            <w:r w:rsidRPr="00451ED4">
              <w:rPr>
                <w:rFonts w:ascii="Times New Roman" w:eastAsia="宋体" w:hAnsi="宋体" w:cs="Times New Roman"/>
                <w:w w:val="100"/>
                <w:sz w:val="24"/>
                <w:szCs w:val="24"/>
              </w:rPr>
              <w:t>用地范围内生态保护、植被恢复及水土保持情况；工程建设各阶段环境保护措施和管理措施落实情况；当地声环境、大气环境及生态环境现状。</w:t>
            </w:r>
          </w:p>
        </w:tc>
      </w:tr>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调查因子</w:t>
            </w:r>
          </w:p>
        </w:tc>
        <w:tc>
          <w:tcPr>
            <w:tcW w:w="7642" w:type="dxa"/>
          </w:tcPr>
          <w:p w:rsidR="00B85170" w:rsidRPr="00451ED4" w:rsidRDefault="00882A5A" w:rsidP="005A2E26">
            <w:pPr>
              <w:pStyle w:val="153222"/>
              <w:spacing w:line="360" w:lineRule="auto"/>
              <w:ind w:leftChars="0" w:left="0" w:firstLineChars="200" w:firstLine="480"/>
              <w:jc w:val="both"/>
              <w:rPr>
                <w:rFonts w:ascii="Times New Roman" w:eastAsia="宋体" w:hAnsi="宋体" w:cs="Times New Roman"/>
                <w:w w:val="100"/>
                <w:sz w:val="24"/>
                <w:szCs w:val="24"/>
              </w:rPr>
            </w:pPr>
            <w:r w:rsidRPr="00451ED4">
              <w:rPr>
                <w:rFonts w:ascii="Times New Roman" w:eastAsia="宋体" w:hAnsi="宋体" w:cs="Times New Roman"/>
                <w:w w:val="100"/>
                <w:sz w:val="24"/>
                <w:szCs w:val="24"/>
              </w:rPr>
              <w:t>1</w:t>
            </w:r>
            <w:r w:rsidRPr="00451ED4">
              <w:rPr>
                <w:rFonts w:ascii="Times New Roman" w:eastAsia="宋体" w:hAnsi="宋体" w:cs="Times New Roman"/>
                <w:w w:val="100"/>
                <w:sz w:val="24"/>
                <w:szCs w:val="24"/>
              </w:rPr>
              <w:t>、生态环境：调查工程的基本特征和工程所在区域用地类型、工程占地类型、植物分布情况，施工期水土保持措施及执行情况、复垦情况。</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2</w:t>
            </w:r>
            <w:r w:rsidRPr="00451ED4">
              <w:rPr>
                <w:rFonts w:ascii="Times New Roman" w:eastAsia="宋体" w:hAnsi="宋体" w:cs="Times New Roman"/>
                <w:w w:val="100"/>
                <w:sz w:val="24"/>
                <w:szCs w:val="24"/>
              </w:rPr>
              <w:t>、环境空气：施工期大气环境保护措施。</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3</w:t>
            </w:r>
            <w:r w:rsidRPr="00451ED4">
              <w:rPr>
                <w:rFonts w:ascii="Times New Roman" w:eastAsia="宋体" w:hAnsi="宋体" w:cs="Times New Roman"/>
                <w:w w:val="100"/>
                <w:sz w:val="24"/>
                <w:szCs w:val="24"/>
              </w:rPr>
              <w:t>、水环境：施工期废水处理措施及去向。</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4</w:t>
            </w:r>
            <w:r w:rsidRPr="00451ED4">
              <w:rPr>
                <w:rFonts w:ascii="Times New Roman" w:eastAsia="宋体" w:hAnsi="宋体" w:cs="Times New Roman"/>
                <w:w w:val="100"/>
                <w:sz w:val="24"/>
                <w:szCs w:val="24"/>
              </w:rPr>
              <w:t>、声环境：施工期声环境保护措施。</w:t>
            </w:r>
          </w:p>
          <w:p w:rsidR="00B85170" w:rsidRPr="00451ED4" w:rsidRDefault="00882A5A" w:rsidP="005A2E26">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5</w:t>
            </w:r>
            <w:r w:rsidRPr="00451ED4">
              <w:rPr>
                <w:rFonts w:ascii="Times New Roman" w:eastAsia="宋体" w:hAnsi="宋体" w:cs="Times New Roman"/>
                <w:w w:val="100"/>
                <w:sz w:val="24"/>
                <w:szCs w:val="24"/>
              </w:rPr>
              <w:t>、固体废物：施工期固体废物处理措施及去向。</w:t>
            </w:r>
          </w:p>
          <w:p w:rsidR="008D5076" w:rsidRPr="00451ED4" w:rsidRDefault="00F543A9" w:rsidP="009E1D0D">
            <w:pPr>
              <w:pStyle w:val="153222"/>
              <w:spacing w:line="360" w:lineRule="auto"/>
              <w:ind w:leftChars="0" w:left="0" w:firstLineChars="200" w:firstLine="480"/>
              <w:jc w:val="left"/>
              <w:rPr>
                <w:rFonts w:ascii="Times New Roman" w:eastAsia="宋体" w:hAnsi="宋体" w:cs="Times New Roman"/>
                <w:w w:val="100"/>
                <w:sz w:val="24"/>
                <w:szCs w:val="24"/>
              </w:rPr>
            </w:pPr>
            <w:r w:rsidRPr="00451ED4">
              <w:rPr>
                <w:rFonts w:ascii="Times New Roman" w:eastAsia="宋体" w:hAnsi="宋体" w:cs="Times New Roman" w:hint="eastAsia"/>
                <w:w w:val="100"/>
                <w:sz w:val="24"/>
                <w:szCs w:val="24"/>
              </w:rPr>
              <w:t>6</w:t>
            </w:r>
            <w:r w:rsidRPr="00451ED4">
              <w:rPr>
                <w:rFonts w:ascii="Times New Roman" w:eastAsia="宋体" w:hAnsi="宋体" w:cs="Times New Roman" w:hint="eastAsia"/>
                <w:w w:val="100"/>
                <w:sz w:val="24"/>
                <w:szCs w:val="24"/>
              </w:rPr>
              <w:t>、</w:t>
            </w:r>
            <w:r w:rsidR="006665BC" w:rsidRPr="00451ED4">
              <w:rPr>
                <w:rFonts w:ascii="Times New Roman" w:eastAsia="宋体" w:hAnsi="宋体" w:cs="Times New Roman" w:hint="eastAsia"/>
                <w:w w:val="100"/>
                <w:sz w:val="24"/>
                <w:szCs w:val="24"/>
              </w:rPr>
              <w:t>地下水：调查项目</w:t>
            </w:r>
            <w:r w:rsidR="00020034" w:rsidRPr="00451ED4">
              <w:rPr>
                <w:rFonts w:ascii="Times New Roman" w:eastAsia="宋体" w:hAnsi="宋体" w:cs="Times New Roman" w:hint="eastAsia"/>
                <w:w w:val="100"/>
                <w:sz w:val="24"/>
                <w:szCs w:val="24"/>
              </w:rPr>
              <w:t>地下水影响风险防范措施</w:t>
            </w:r>
            <w:r w:rsidR="006665BC" w:rsidRPr="00451ED4">
              <w:rPr>
                <w:rFonts w:ascii="Times New Roman" w:eastAsia="宋体" w:hAnsi="宋体" w:cs="Times New Roman" w:hint="eastAsia"/>
                <w:w w:val="100"/>
                <w:sz w:val="24"/>
                <w:szCs w:val="24"/>
              </w:rPr>
              <w:t>。</w:t>
            </w:r>
          </w:p>
        </w:tc>
      </w:tr>
      <w:tr w:rsidR="00B85170" w:rsidRPr="00B147D6">
        <w:trPr>
          <w:trHeight w:val="971"/>
        </w:trPr>
        <w:tc>
          <w:tcPr>
            <w:tcW w:w="818" w:type="dxa"/>
            <w:vAlign w:val="center"/>
          </w:tcPr>
          <w:p w:rsidR="00B85170" w:rsidRPr="00451ED4" w:rsidRDefault="00882A5A">
            <w:pPr>
              <w:pStyle w:val="153222"/>
              <w:ind w:leftChars="0" w:left="0"/>
              <w:jc w:val="left"/>
              <w:rPr>
                <w:rFonts w:ascii="Times New Roman" w:hAnsi="Times New Roman" w:cs="Times New Roman"/>
                <w:sz w:val="24"/>
                <w:szCs w:val="24"/>
              </w:rPr>
            </w:pPr>
            <w:r w:rsidRPr="00451ED4">
              <w:rPr>
                <w:rFonts w:ascii="Times New Roman" w:eastAsia="宋体" w:hAnsi="宋体" w:cs="Times New Roman"/>
                <w:w w:val="100"/>
                <w:sz w:val="24"/>
                <w:szCs w:val="24"/>
              </w:rPr>
              <w:t>环境敏感目标</w:t>
            </w:r>
          </w:p>
        </w:tc>
        <w:tc>
          <w:tcPr>
            <w:tcW w:w="7642" w:type="dxa"/>
          </w:tcPr>
          <w:p w:rsidR="00CA4568" w:rsidRPr="00B71B06" w:rsidRDefault="00CA4568" w:rsidP="00CA4568">
            <w:pPr>
              <w:spacing w:line="360" w:lineRule="auto"/>
              <w:ind w:firstLineChars="200" w:firstLine="480"/>
              <w:rPr>
                <w:rFonts w:ascii="Times New Roman" w:eastAsia="宋体" w:hAnsi="Times New Roman" w:cs="Times New Roman"/>
                <w:sz w:val="24"/>
              </w:rPr>
            </w:pPr>
            <w:r w:rsidRPr="00B71B06">
              <w:rPr>
                <w:rFonts w:ascii="Times New Roman" w:eastAsia="宋体" w:hAnsi="Times New Roman" w:cs="Times New Roman"/>
                <w:sz w:val="24"/>
              </w:rPr>
              <w:t>项目位于河北省黄骅市中国石油大港油田第六采油厂孔店联合站西侧，孔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117°10′38″</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38°26′18″</w:t>
            </w:r>
            <w:r w:rsidRPr="00B71B06">
              <w:rPr>
                <w:rFonts w:ascii="Times New Roman" w:eastAsia="宋体" w:hAnsi="Times New Roman" w:cs="Times New Roman"/>
                <w:sz w:val="24"/>
              </w:rPr>
              <w:t>）</w:t>
            </w:r>
            <w:r w:rsidRPr="00B71B06">
              <w:rPr>
                <w:rFonts w:ascii="Times New Roman" w:eastAsia="宋体" w:hAnsi="Times New Roman" w:cs="Times New Roman"/>
                <w:sz w:val="24"/>
              </w:rPr>
              <w:t>-67#</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117°10′25.63″</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38°25′59.69″</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w:t>
            </w:r>
            <w:r w:rsidRPr="00B71B06">
              <w:rPr>
                <w:rFonts w:ascii="Times New Roman" w:eastAsia="宋体" w:hAnsi="Times New Roman" w:cs="Times New Roman"/>
                <w:sz w:val="24"/>
              </w:rPr>
              <w:t>支线</w:t>
            </w:r>
            <w:r w:rsidRPr="00B71B06">
              <w:rPr>
                <w:rFonts w:ascii="Times New Roman" w:eastAsia="宋体" w:hAnsi="Times New Roman" w:cs="Times New Roman"/>
                <w:sz w:val="24"/>
              </w:rPr>
              <w:t>44#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117°10′38″</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38°26′18″</w:t>
            </w:r>
            <w:r w:rsidRPr="00B71B06">
              <w:rPr>
                <w:rFonts w:ascii="Times New Roman" w:eastAsia="宋体" w:hAnsi="Times New Roman" w:cs="Times New Roman"/>
                <w:sz w:val="24"/>
              </w:rPr>
              <w:t>）</w:t>
            </w:r>
            <w:r w:rsidRPr="00B71B06">
              <w:rPr>
                <w:rFonts w:ascii="Times New Roman" w:eastAsia="宋体" w:hAnsi="Times New Roman" w:cs="Times New Roman"/>
                <w:sz w:val="24"/>
              </w:rPr>
              <w:t>-</w:t>
            </w:r>
            <w:r w:rsidRPr="00B71B06">
              <w:rPr>
                <w:rFonts w:ascii="Times New Roman" w:eastAsia="宋体" w:hAnsi="Times New Roman" w:cs="Times New Roman"/>
                <w:sz w:val="24"/>
              </w:rPr>
              <w:t>支线</w:t>
            </w:r>
            <w:r w:rsidRPr="00B71B06">
              <w:rPr>
                <w:rFonts w:ascii="Times New Roman" w:eastAsia="宋体" w:hAnsi="Times New Roman" w:cs="Times New Roman"/>
                <w:sz w:val="24"/>
              </w:rPr>
              <w:t>44-41#</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117°09′27.50″</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38°26′24.60″</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1-8#</w:t>
            </w:r>
            <w:r w:rsidRPr="00B71B06">
              <w:rPr>
                <w:rFonts w:ascii="Times New Roman" w:eastAsia="宋体" w:hAnsi="Times New Roman" w:cs="Times New Roman"/>
                <w:sz w:val="24"/>
              </w:rPr>
              <w:t>位于</w:t>
            </w:r>
            <w:r w:rsidRPr="00B71B06">
              <w:rPr>
                <w:rFonts w:ascii="Times New Roman" w:eastAsia="宋体" w:hAnsi="Times New Roman" w:cs="Times New Roman"/>
                <w:sz w:val="24"/>
              </w:rPr>
              <w:t>44#</w:t>
            </w:r>
            <w:r w:rsidRPr="00B71B06">
              <w:rPr>
                <w:rFonts w:ascii="Times New Roman" w:eastAsia="宋体" w:hAnsi="Times New Roman" w:cs="Times New Roman"/>
                <w:sz w:val="24"/>
              </w:rPr>
              <w:t>改造支线段沿线，孔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44-10#</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117°10′22.93″</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38°26′29.29″</w:t>
            </w:r>
            <w:r w:rsidRPr="00B71B06">
              <w:rPr>
                <w:rFonts w:ascii="Times New Roman" w:eastAsia="宋体" w:hAnsi="Times New Roman" w:cs="Times New Roman"/>
                <w:sz w:val="24"/>
              </w:rPr>
              <w:t>）</w:t>
            </w:r>
            <w:r w:rsidRPr="00B71B06">
              <w:rPr>
                <w:rFonts w:ascii="Times New Roman" w:eastAsia="宋体" w:hAnsi="Times New Roman" w:cs="Times New Roman"/>
                <w:sz w:val="24"/>
              </w:rPr>
              <w:t>-44-30-3#</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117°09′54.15″</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38°26′32.26″</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45-7-4#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117°10′33.70″</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38°26′06.58″</w:t>
            </w:r>
            <w:r w:rsidRPr="00B71B06">
              <w:rPr>
                <w:rFonts w:ascii="Times New Roman" w:eastAsia="宋体" w:hAnsi="Times New Roman" w:cs="Times New Roman"/>
                <w:sz w:val="24"/>
              </w:rPr>
              <w:t>）伸新建约</w:t>
            </w:r>
            <w:r w:rsidRPr="00B71B06">
              <w:rPr>
                <w:rFonts w:ascii="Times New Roman" w:eastAsia="宋体" w:hAnsi="Times New Roman" w:cs="Times New Roman"/>
                <w:sz w:val="24"/>
              </w:rPr>
              <w:t>0.5</w:t>
            </w:r>
            <w:r w:rsidRPr="00B71B06">
              <w:rPr>
                <w:rFonts w:ascii="Times New Roman" w:eastAsia="宋体" w:hAnsi="Times New Roman" w:cs="Times New Roman"/>
                <w:sz w:val="24"/>
              </w:rPr>
              <w:t>公里终点坐标（东经</w:t>
            </w:r>
            <w:r w:rsidRPr="00B71B06">
              <w:rPr>
                <w:rFonts w:ascii="Times New Roman" w:eastAsia="宋体" w:hAnsi="Times New Roman" w:cs="Times New Roman"/>
                <w:sz w:val="24"/>
              </w:rPr>
              <w:t>117°10′28.04″</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38°26′01.53″</w:t>
            </w:r>
            <w:r w:rsidRPr="00B71B06">
              <w:rPr>
                <w:rFonts w:ascii="Times New Roman" w:eastAsia="宋体" w:hAnsi="Times New Roman" w:cs="Times New Roman"/>
                <w:sz w:val="24"/>
              </w:rPr>
              <w:t>）。</w:t>
            </w:r>
            <w:r w:rsidR="00882A5A" w:rsidRPr="00B71B06">
              <w:rPr>
                <w:rFonts w:ascii="Times New Roman" w:eastAsia="宋体" w:hAnsi="Times New Roman" w:cs="Times New Roman"/>
                <w:sz w:val="24"/>
              </w:rPr>
              <w:t>项目所在地附近无自然保护区、风景名胜区和文物保护单位，主要保护目标及保护级别见表</w:t>
            </w:r>
            <w:r w:rsidR="00882A5A" w:rsidRPr="00B71B06">
              <w:rPr>
                <w:rFonts w:ascii="Times New Roman" w:eastAsia="宋体" w:hAnsi="Times New Roman" w:cs="Times New Roman"/>
                <w:sz w:val="24"/>
              </w:rPr>
              <w:t>1</w:t>
            </w:r>
            <w:r w:rsidR="00882A5A" w:rsidRPr="00B71B06">
              <w:rPr>
                <w:rFonts w:ascii="Times New Roman" w:eastAsia="宋体" w:hAnsi="Times New Roman" w:cs="Times New Roman"/>
                <w:sz w:val="24"/>
              </w:rPr>
              <w:t>。</w:t>
            </w:r>
          </w:p>
          <w:p w:rsidR="00B85170" w:rsidRPr="00451ED4" w:rsidRDefault="00882A5A" w:rsidP="002E5A42">
            <w:pPr>
              <w:pStyle w:val="153222"/>
              <w:ind w:left="420"/>
              <w:rPr>
                <w:rFonts w:ascii="Times New Roman" w:eastAsia="宋体" w:hAnsi="Times New Roman" w:cs="Times New Roman"/>
                <w:b/>
                <w:bCs/>
                <w:sz w:val="21"/>
                <w:szCs w:val="21"/>
              </w:rPr>
            </w:pPr>
            <w:r w:rsidRPr="00451ED4">
              <w:rPr>
                <w:rFonts w:ascii="Times New Roman" w:eastAsia="宋体" w:hAnsi="宋体" w:cs="Times New Roman"/>
                <w:b/>
                <w:bCs/>
                <w:sz w:val="21"/>
                <w:szCs w:val="21"/>
              </w:rPr>
              <w:t>表</w:t>
            </w:r>
            <w:r w:rsidRPr="00451ED4">
              <w:rPr>
                <w:rFonts w:ascii="Times New Roman" w:eastAsia="宋体" w:hAnsi="Times New Roman" w:cs="Times New Roman"/>
                <w:b/>
                <w:bCs/>
                <w:sz w:val="21"/>
                <w:szCs w:val="21"/>
              </w:rPr>
              <w:t xml:space="preserve">1  </w:t>
            </w:r>
            <w:r w:rsidRPr="00451ED4">
              <w:rPr>
                <w:rFonts w:ascii="Times New Roman" w:eastAsia="宋体" w:hAnsi="宋体" w:cs="Times New Roman"/>
                <w:b/>
                <w:bCs/>
                <w:sz w:val="21"/>
                <w:szCs w:val="21"/>
              </w:rPr>
              <w:t>主要保护目标及保护级别</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2"/>
              <w:gridCol w:w="1214"/>
              <w:gridCol w:w="772"/>
              <w:gridCol w:w="883"/>
              <w:gridCol w:w="3024"/>
            </w:tblGrid>
            <w:tr w:rsidR="00CA4568" w:rsidTr="00B71B06">
              <w:trPr>
                <w:trHeight w:val="319"/>
                <w:jc w:val="center"/>
              </w:trPr>
              <w:tc>
                <w:tcPr>
                  <w:tcW w:w="1332" w:type="dxa"/>
                  <w:vMerge w:val="restart"/>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eastAsia="宋体" w:hAnsi="Times New Roman" w:cs="Times New Roman"/>
                      <w:szCs w:val="21"/>
                      <w:u w:color="000000"/>
                    </w:rPr>
                  </w:pPr>
                  <w:r w:rsidRPr="00CA4568">
                    <w:rPr>
                      <w:rFonts w:ascii="Times New Roman" w:hAnsi="Times New Roman" w:cs="Times New Roman"/>
                      <w:szCs w:val="21"/>
                    </w:rPr>
                    <w:t>保护</w:t>
                  </w:r>
                </w:p>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目标</w:t>
                  </w:r>
                </w:p>
              </w:tc>
              <w:tc>
                <w:tcPr>
                  <w:tcW w:w="1214" w:type="dxa"/>
                  <w:vMerge w:val="restart"/>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保护对象</w:t>
                  </w:r>
                </w:p>
              </w:tc>
              <w:tc>
                <w:tcPr>
                  <w:tcW w:w="1655" w:type="dxa"/>
                  <w:gridSpan w:val="2"/>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方位与距离</w:t>
                  </w:r>
                </w:p>
              </w:tc>
              <w:tc>
                <w:tcPr>
                  <w:tcW w:w="3024" w:type="dxa"/>
                  <w:vMerge w:val="restart"/>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保护级别</w:t>
                  </w:r>
                </w:p>
              </w:tc>
            </w:tr>
            <w:tr w:rsidR="00CA4568" w:rsidTr="00B71B06">
              <w:trPr>
                <w:trHeight w:val="236"/>
                <w:jc w:val="center"/>
              </w:trPr>
              <w:tc>
                <w:tcPr>
                  <w:tcW w:w="1332" w:type="dxa"/>
                  <w:vMerge/>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left"/>
                    <w:rPr>
                      <w:rFonts w:ascii="Times New Roman" w:hAnsi="Times New Roman" w:cs="Times New Roman"/>
                      <w:szCs w:val="21"/>
                      <w:u w:color="000000"/>
                    </w:rPr>
                  </w:pPr>
                </w:p>
              </w:tc>
              <w:tc>
                <w:tcPr>
                  <w:tcW w:w="1214" w:type="dxa"/>
                  <w:vMerge/>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left"/>
                    <w:rPr>
                      <w:rFonts w:ascii="Times New Roman" w:hAnsi="Times New Roman" w:cs="Times New Roman"/>
                      <w:szCs w:val="21"/>
                      <w:u w:color="000000"/>
                    </w:rPr>
                  </w:pPr>
                </w:p>
              </w:tc>
              <w:tc>
                <w:tcPr>
                  <w:tcW w:w="772" w:type="dxa"/>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方位</w:t>
                  </w:r>
                </w:p>
              </w:tc>
              <w:tc>
                <w:tcPr>
                  <w:tcW w:w="883" w:type="dxa"/>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center"/>
                    <w:rPr>
                      <w:rFonts w:ascii="Times New Roman" w:hAnsi="Times New Roman" w:cs="Times New Roman"/>
                      <w:szCs w:val="21"/>
                      <w:u w:color="000000"/>
                    </w:rPr>
                  </w:pPr>
                  <w:r w:rsidRPr="00CA4568">
                    <w:rPr>
                      <w:rFonts w:ascii="Times New Roman" w:hAnsi="Times New Roman" w:cs="Times New Roman"/>
                      <w:szCs w:val="21"/>
                    </w:rPr>
                    <w:t>距离（</w:t>
                  </w:r>
                  <w:r w:rsidRPr="00CA4568">
                    <w:rPr>
                      <w:rFonts w:ascii="Times New Roman" w:hAnsi="Times New Roman" w:cs="Times New Roman"/>
                      <w:szCs w:val="21"/>
                    </w:rPr>
                    <w:t>m</w:t>
                  </w:r>
                  <w:r w:rsidRPr="00CA4568">
                    <w:rPr>
                      <w:rFonts w:ascii="Times New Roman" w:hAnsi="Times New Roman" w:cs="Times New Roman"/>
                      <w:szCs w:val="21"/>
                    </w:rPr>
                    <w:t>）</w:t>
                  </w:r>
                </w:p>
              </w:tc>
              <w:tc>
                <w:tcPr>
                  <w:tcW w:w="3024" w:type="dxa"/>
                  <w:vMerge/>
                  <w:tcBorders>
                    <w:top w:val="single" w:sz="4" w:space="0" w:color="auto"/>
                    <w:left w:val="single" w:sz="4" w:space="0" w:color="auto"/>
                    <w:bottom w:val="single" w:sz="4" w:space="0" w:color="auto"/>
                    <w:right w:val="single" w:sz="4" w:space="0" w:color="auto"/>
                  </w:tcBorders>
                  <w:vAlign w:val="center"/>
                  <w:hideMark/>
                </w:tcPr>
                <w:p w:rsidR="00CA4568" w:rsidRPr="00CA4568" w:rsidRDefault="00CA4568" w:rsidP="00B71B06">
                  <w:pPr>
                    <w:jc w:val="left"/>
                    <w:rPr>
                      <w:rFonts w:ascii="Times New Roman" w:hAnsi="Times New Roman" w:cs="Times New Roman"/>
                      <w:szCs w:val="21"/>
                      <w:u w:color="000000"/>
                    </w:rPr>
                  </w:pPr>
                </w:p>
              </w:tc>
            </w:tr>
            <w:tr w:rsidR="00B71B06" w:rsidTr="00B71B06">
              <w:trPr>
                <w:cantSplit/>
                <w:trHeight w:val="136"/>
                <w:jc w:val="center"/>
              </w:trPr>
              <w:tc>
                <w:tcPr>
                  <w:tcW w:w="1332" w:type="dxa"/>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bCs/>
                      <w:szCs w:val="21"/>
                      <w:u w:color="000000"/>
                    </w:rPr>
                  </w:pPr>
                  <w:r w:rsidRPr="00CA4568">
                    <w:rPr>
                      <w:rFonts w:ascii="Times New Roman" w:hAnsi="Times New Roman" w:cs="Times New Roman"/>
                      <w:szCs w:val="21"/>
                    </w:rPr>
                    <w:t>大气环境</w:t>
                  </w:r>
                </w:p>
              </w:tc>
              <w:tc>
                <w:tcPr>
                  <w:tcW w:w="1214" w:type="dxa"/>
                  <w:vMerge w:val="restart"/>
                  <w:tcBorders>
                    <w:top w:val="single" w:sz="4" w:space="0" w:color="auto"/>
                    <w:left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bCs/>
                      <w:szCs w:val="21"/>
                      <w:u w:color="000000"/>
                    </w:rPr>
                  </w:pPr>
                  <w:r w:rsidRPr="00CA4568">
                    <w:rPr>
                      <w:rFonts w:ascii="Times New Roman" w:hAnsi="Times New Roman" w:cs="Times New Roman"/>
                      <w:bCs/>
                      <w:szCs w:val="21"/>
                    </w:rPr>
                    <w:t>西九女河村</w:t>
                  </w:r>
                </w:p>
              </w:tc>
              <w:tc>
                <w:tcPr>
                  <w:tcW w:w="772" w:type="dxa"/>
                  <w:vMerge w:val="restart"/>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szCs w:val="21"/>
                      <w:u w:color="000000"/>
                    </w:rPr>
                  </w:pPr>
                  <w:r w:rsidRPr="00CA4568">
                    <w:rPr>
                      <w:rFonts w:ascii="Times New Roman" w:hAnsi="Times New Roman" w:cs="Times New Roman"/>
                      <w:bCs/>
                      <w:szCs w:val="21"/>
                    </w:rPr>
                    <w:t>66#</w:t>
                  </w:r>
                  <w:r w:rsidRPr="00CA4568">
                    <w:rPr>
                      <w:rFonts w:ascii="Times New Roman" w:hAnsi="Times New Roman" w:cs="Times New Roman"/>
                      <w:bCs/>
                      <w:szCs w:val="21"/>
                    </w:rPr>
                    <w:t>杆</w:t>
                  </w:r>
                  <w:r>
                    <w:rPr>
                      <w:rFonts w:ascii="Times New Roman" w:hAnsi="Times New Roman" w:cs="Times New Roman"/>
                      <w:szCs w:val="21"/>
                      <w:u w:color="000000"/>
                    </w:rPr>
                    <w:t>西</w:t>
                  </w:r>
                </w:p>
              </w:tc>
              <w:tc>
                <w:tcPr>
                  <w:tcW w:w="883" w:type="dxa"/>
                  <w:vMerge w:val="restart"/>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spacing w:val="-20"/>
                      <w:szCs w:val="21"/>
                      <w:u w:color="000000"/>
                    </w:rPr>
                  </w:pPr>
                  <w:r>
                    <w:rPr>
                      <w:rFonts w:ascii="Times New Roman" w:hAnsi="Times New Roman" w:cs="Times New Roman" w:hint="eastAsia"/>
                      <w:spacing w:val="-20"/>
                      <w:szCs w:val="21"/>
                    </w:rPr>
                    <w:t>60</w:t>
                  </w:r>
                </w:p>
              </w:tc>
              <w:tc>
                <w:tcPr>
                  <w:tcW w:w="3024" w:type="dxa"/>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ind w:left="105" w:hangingChars="50" w:hanging="105"/>
                    <w:rPr>
                      <w:rFonts w:ascii="Times New Roman" w:hAnsi="Times New Roman" w:cs="Times New Roman"/>
                      <w:szCs w:val="21"/>
                      <w:u w:color="000000"/>
                    </w:rPr>
                  </w:pPr>
                  <w:r w:rsidRPr="00CA4568">
                    <w:rPr>
                      <w:rFonts w:ascii="Times New Roman" w:cs="Times New Roman"/>
                      <w:szCs w:val="21"/>
                    </w:rPr>
                    <w:t>《环境空气质量标准》（</w:t>
                  </w:r>
                  <w:r w:rsidRPr="00CA4568">
                    <w:rPr>
                      <w:rFonts w:ascii="Times New Roman" w:hAnsi="Times New Roman" w:cs="Times New Roman"/>
                      <w:szCs w:val="21"/>
                    </w:rPr>
                    <w:t>GB3095-2012</w:t>
                  </w:r>
                  <w:r w:rsidRPr="00CA4568">
                    <w:rPr>
                      <w:rFonts w:ascii="Times New Roman" w:cs="Times New Roman"/>
                      <w:szCs w:val="21"/>
                    </w:rPr>
                    <w:t>）二级标准</w:t>
                  </w:r>
                </w:p>
              </w:tc>
            </w:tr>
            <w:tr w:rsidR="00B71B06" w:rsidTr="00B71B06">
              <w:trPr>
                <w:cantSplit/>
                <w:trHeight w:val="60"/>
                <w:jc w:val="center"/>
              </w:trPr>
              <w:tc>
                <w:tcPr>
                  <w:tcW w:w="1332" w:type="dxa"/>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bCs/>
                      <w:szCs w:val="21"/>
                      <w:u w:color="000000"/>
                    </w:rPr>
                  </w:pPr>
                  <w:r w:rsidRPr="00CA4568">
                    <w:rPr>
                      <w:rFonts w:ascii="Times New Roman" w:hAnsi="Times New Roman" w:cs="Times New Roman"/>
                      <w:szCs w:val="21"/>
                    </w:rPr>
                    <w:lastRenderedPageBreak/>
                    <w:t>声环境</w:t>
                  </w:r>
                </w:p>
              </w:tc>
              <w:tc>
                <w:tcPr>
                  <w:tcW w:w="1214" w:type="dxa"/>
                  <w:vMerge/>
                  <w:tcBorders>
                    <w:left w:val="single" w:sz="4" w:space="0" w:color="auto"/>
                    <w:bottom w:val="single" w:sz="4" w:space="0" w:color="auto"/>
                    <w:right w:val="single" w:sz="4" w:space="0" w:color="auto"/>
                  </w:tcBorders>
                  <w:vAlign w:val="center"/>
                  <w:hideMark/>
                </w:tcPr>
                <w:p w:rsidR="00B71B06" w:rsidRPr="00CA4568" w:rsidRDefault="00B71B06" w:rsidP="00B71B06">
                  <w:pPr>
                    <w:topLinePunct/>
                    <w:snapToGrid w:val="0"/>
                    <w:jc w:val="center"/>
                    <w:rPr>
                      <w:rFonts w:ascii="Times New Roman" w:hAnsi="Times New Roman" w:cs="Times New Roman"/>
                      <w:bCs/>
                      <w:szCs w:val="21"/>
                      <w:u w:color="000000"/>
                    </w:rPr>
                  </w:pPr>
                </w:p>
              </w:tc>
              <w:tc>
                <w:tcPr>
                  <w:tcW w:w="772" w:type="dxa"/>
                  <w:vMerge/>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jc w:val="left"/>
                    <w:rPr>
                      <w:rFonts w:ascii="Times New Roman" w:hAnsi="Times New Roman" w:cs="Times New Roman"/>
                      <w:szCs w:val="21"/>
                      <w:u w:color="000000"/>
                    </w:rPr>
                  </w:pPr>
                </w:p>
              </w:tc>
              <w:tc>
                <w:tcPr>
                  <w:tcW w:w="883" w:type="dxa"/>
                  <w:vMerge/>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jc w:val="left"/>
                    <w:rPr>
                      <w:rFonts w:ascii="Times New Roman" w:hAnsi="Times New Roman" w:cs="Times New Roman"/>
                      <w:spacing w:val="-20"/>
                      <w:szCs w:val="21"/>
                      <w:u w:color="000000"/>
                    </w:rPr>
                  </w:pPr>
                </w:p>
              </w:tc>
              <w:tc>
                <w:tcPr>
                  <w:tcW w:w="3024" w:type="dxa"/>
                  <w:tcBorders>
                    <w:top w:val="single" w:sz="4" w:space="0" w:color="auto"/>
                    <w:left w:val="single" w:sz="4" w:space="0" w:color="auto"/>
                    <w:bottom w:val="single" w:sz="4" w:space="0" w:color="auto"/>
                    <w:right w:val="single" w:sz="4" w:space="0" w:color="auto"/>
                  </w:tcBorders>
                  <w:vAlign w:val="center"/>
                  <w:hideMark/>
                </w:tcPr>
                <w:p w:rsidR="00B71B06" w:rsidRPr="00CA4568" w:rsidRDefault="00B71B06" w:rsidP="00B71B06">
                  <w:pPr>
                    <w:ind w:left="105" w:hangingChars="50" w:hanging="105"/>
                    <w:rPr>
                      <w:rFonts w:ascii="Times New Roman" w:hAnsi="Times New Roman" w:cs="Times New Roman"/>
                      <w:szCs w:val="21"/>
                      <w:u w:color="000000"/>
                    </w:rPr>
                  </w:pPr>
                  <w:r w:rsidRPr="00CA4568">
                    <w:rPr>
                      <w:rFonts w:ascii="Times New Roman" w:cs="Times New Roman"/>
                      <w:szCs w:val="21"/>
                    </w:rPr>
                    <w:t>《声环境质量标准》（</w:t>
                  </w:r>
                  <w:r w:rsidRPr="00CA4568">
                    <w:rPr>
                      <w:rFonts w:ascii="Times New Roman" w:hAnsi="Times New Roman" w:cs="Times New Roman"/>
                      <w:szCs w:val="21"/>
                    </w:rPr>
                    <w:t>GB3096-2008</w:t>
                  </w:r>
                  <w:r w:rsidRPr="00CA4568">
                    <w:rPr>
                      <w:rFonts w:ascii="Times New Roman" w:cs="Times New Roman"/>
                      <w:szCs w:val="21"/>
                    </w:rPr>
                    <w:t>）中</w:t>
                  </w:r>
                  <w:r w:rsidRPr="00CA4568">
                    <w:rPr>
                      <w:rFonts w:ascii="Times New Roman" w:hAnsi="Times New Roman" w:cs="Times New Roman"/>
                      <w:szCs w:val="21"/>
                    </w:rPr>
                    <w:t>2</w:t>
                  </w:r>
                  <w:r w:rsidRPr="00CA4568">
                    <w:rPr>
                      <w:rFonts w:ascii="Times New Roman" w:cs="Times New Roman"/>
                      <w:szCs w:val="21"/>
                    </w:rPr>
                    <w:t>类标准</w:t>
                  </w:r>
                </w:p>
              </w:tc>
            </w:tr>
          </w:tbl>
          <w:p w:rsidR="00A24932" w:rsidRPr="00CA4568" w:rsidRDefault="00A24932">
            <w:pPr>
              <w:pStyle w:val="153222"/>
              <w:ind w:leftChars="0" w:left="0"/>
              <w:jc w:val="left"/>
              <w:rPr>
                <w:rFonts w:ascii="Times New Roman" w:hAnsi="Times New Roman" w:cs="Times New Roman"/>
                <w:color w:val="FF0000"/>
                <w:sz w:val="24"/>
                <w:szCs w:val="24"/>
              </w:rPr>
            </w:pPr>
          </w:p>
        </w:tc>
      </w:tr>
      <w:tr w:rsidR="00B85170" w:rsidRPr="00B147D6">
        <w:trPr>
          <w:trHeight w:val="90"/>
        </w:trPr>
        <w:tc>
          <w:tcPr>
            <w:tcW w:w="818" w:type="dxa"/>
            <w:vAlign w:val="center"/>
          </w:tcPr>
          <w:p w:rsidR="00B85170" w:rsidRPr="00451ED4" w:rsidRDefault="00882A5A">
            <w:pPr>
              <w:pStyle w:val="153222"/>
              <w:ind w:leftChars="0" w:left="0"/>
              <w:jc w:val="left"/>
              <w:rPr>
                <w:rFonts w:ascii="Times New Roman" w:hAnsi="Times New Roman" w:cs="Times New Roman"/>
                <w:w w:val="100"/>
                <w:sz w:val="24"/>
                <w:szCs w:val="24"/>
              </w:rPr>
            </w:pPr>
            <w:r w:rsidRPr="00451ED4">
              <w:rPr>
                <w:rFonts w:ascii="Times New Roman" w:hAnsi="Times New Roman" w:cs="Times New Roman"/>
                <w:w w:val="100"/>
                <w:sz w:val="24"/>
                <w:szCs w:val="24"/>
              </w:rPr>
              <w:lastRenderedPageBreak/>
              <w:t>调查重点</w:t>
            </w:r>
          </w:p>
        </w:tc>
        <w:tc>
          <w:tcPr>
            <w:tcW w:w="7642" w:type="dxa"/>
          </w:tcPr>
          <w:p w:rsidR="00B85170" w:rsidRPr="00451ED4" w:rsidRDefault="00882A5A" w:rsidP="00A24932">
            <w:pPr>
              <w:pStyle w:val="153222"/>
              <w:spacing w:line="360" w:lineRule="auto"/>
              <w:ind w:leftChars="0" w:left="0" w:firstLineChars="200" w:firstLine="480"/>
              <w:jc w:val="both"/>
              <w:rPr>
                <w:rFonts w:ascii="Times New Roman" w:hAnsi="Times New Roman" w:cs="Times New Roman"/>
                <w:w w:val="100"/>
                <w:sz w:val="24"/>
                <w:szCs w:val="24"/>
              </w:rPr>
            </w:pPr>
            <w:r w:rsidRPr="00451ED4">
              <w:rPr>
                <w:rFonts w:ascii="Times New Roman" w:hAnsi="Times New Roman" w:cs="Times New Roman"/>
                <w:w w:val="100"/>
                <w:sz w:val="24"/>
                <w:szCs w:val="24"/>
              </w:rPr>
              <w:t>根据相关环保验收技术规范的规定，结合本项目实际情况，本次验收调查重点如下：</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1</w:t>
            </w:r>
            <w:r w:rsidRPr="00451ED4">
              <w:rPr>
                <w:rFonts w:ascii="Times New Roman" w:hAnsi="Times New Roman" w:cs="Times New Roman"/>
                <w:w w:val="100"/>
                <w:sz w:val="24"/>
                <w:szCs w:val="24"/>
              </w:rPr>
              <w:t>、核查工程实际内容和方案设计变更情况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2</w:t>
            </w:r>
            <w:r w:rsidRPr="00451ED4">
              <w:rPr>
                <w:rFonts w:ascii="Times New Roman" w:hAnsi="Times New Roman" w:cs="Times New Roman"/>
                <w:w w:val="100"/>
                <w:sz w:val="24"/>
                <w:szCs w:val="24"/>
              </w:rPr>
              <w:t>、环境敏感目标基本情况及变更情况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3</w:t>
            </w:r>
            <w:r w:rsidRPr="00451ED4">
              <w:rPr>
                <w:rFonts w:ascii="Times New Roman" w:hAnsi="Times New Roman" w:cs="Times New Roman"/>
                <w:w w:val="100"/>
                <w:sz w:val="24"/>
                <w:szCs w:val="24"/>
              </w:rPr>
              <w:t>、实际工程内容及方案设计变更造成的环境影响变化</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4</w:t>
            </w:r>
            <w:r w:rsidRPr="00451ED4">
              <w:rPr>
                <w:rFonts w:ascii="Times New Roman" w:hAnsi="Times New Roman" w:cs="Times New Roman"/>
                <w:w w:val="100"/>
                <w:sz w:val="24"/>
                <w:szCs w:val="24"/>
              </w:rPr>
              <w:t>、环境影响评价制度及其他环境保护规章制度执行情况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5</w:t>
            </w:r>
            <w:r w:rsidRPr="00451ED4">
              <w:rPr>
                <w:rFonts w:ascii="Times New Roman" w:hAnsi="Times New Roman" w:cs="Times New Roman"/>
                <w:w w:val="100"/>
                <w:sz w:val="24"/>
                <w:szCs w:val="24"/>
              </w:rPr>
              <w:t>、环境影响评价文件及环境影响评价审批文件中提出的主要环境影响</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6</w:t>
            </w:r>
            <w:r w:rsidR="00882A5A" w:rsidRPr="00451ED4">
              <w:rPr>
                <w:rFonts w:ascii="Times New Roman" w:hAnsi="Times New Roman" w:cs="Times New Roman"/>
                <w:w w:val="100"/>
                <w:sz w:val="24"/>
                <w:szCs w:val="24"/>
              </w:rPr>
              <w:t>、环境影响评价文件及审批文件中提出的环境保护措施落实情况及其效果</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7</w:t>
            </w:r>
            <w:r w:rsidR="00882A5A" w:rsidRPr="00451ED4">
              <w:rPr>
                <w:rFonts w:ascii="Times New Roman" w:hAnsi="Times New Roman" w:cs="Times New Roman"/>
                <w:w w:val="100"/>
                <w:sz w:val="24"/>
                <w:szCs w:val="24"/>
              </w:rPr>
              <w:t>、工程施工期实际存在的环境问题</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8</w:t>
            </w:r>
            <w:r w:rsidR="00882A5A" w:rsidRPr="00451ED4">
              <w:rPr>
                <w:rFonts w:ascii="Times New Roman" w:hAnsi="Times New Roman" w:cs="Times New Roman"/>
                <w:w w:val="100"/>
                <w:sz w:val="24"/>
                <w:szCs w:val="24"/>
              </w:rPr>
              <w:t>、工程环境保护投资落实情况</w:t>
            </w:r>
          </w:p>
          <w:p w:rsidR="00B85170" w:rsidRPr="00451ED4" w:rsidRDefault="00B85170">
            <w:pPr>
              <w:pStyle w:val="153222"/>
              <w:ind w:leftChars="0" w:left="0"/>
              <w:jc w:val="left"/>
              <w:rPr>
                <w:rFonts w:ascii="Times New Roman" w:hAnsi="Times New Roman" w:cs="Times New Roman"/>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EB46E6" w:rsidRDefault="00EB46E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5A2E8D" w:rsidRDefault="005A2E8D"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Pr="00B147D6" w:rsidRDefault="00B71B06" w:rsidP="00927C26">
            <w:pPr>
              <w:pStyle w:val="153222"/>
              <w:ind w:leftChars="0" w:left="0"/>
              <w:jc w:val="left"/>
              <w:rPr>
                <w:rFonts w:ascii="Times New Roman" w:hAnsi="Times New Roman" w:cs="Times New Roman"/>
                <w:color w:val="FF0000"/>
                <w:w w:val="100"/>
                <w:sz w:val="24"/>
                <w:szCs w:val="24"/>
              </w:rPr>
            </w:pPr>
          </w:p>
        </w:tc>
      </w:tr>
    </w:tbl>
    <w:p w:rsidR="00B85170" w:rsidRPr="0000797C" w:rsidRDefault="00882A5A" w:rsidP="00187196">
      <w:pPr>
        <w:pStyle w:val="153222"/>
        <w:ind w:left="420"/>
        <w:rPr>
          <w:rFonts w:ascii="Times New Roman" w:eastAsia="宋体" w:hAnsi="宋体" w:cs="Times New Roman"/>
          <w:w w:val="100"/>
          <w:sz w:val="24"/>
          <w:szCs w:val="24"/>
        </w:rPr>
      </w:pPr>
      <w:r w:rsidRPr="0000797C">
        <w:rPr>
          <w:rFonts w:ascii="Times New Roman" w:eastAsia="宋体" w:hAnsi="宋体" w:cs="Times New Roman"/>
          <w:w w:val="100"/>
          <w:sz w:val="24"/>
          <w:szCs w:val="24"/>
        </w:rPr>
        <w:lastRenderedPageBreak/>
        <w:t>表</w:t>
      </w:r>
      <w:r w:rsidRPr="0000797C">
        <w:rPr>
          <w:rFonts w:ascii="Times New Roman" w:eastAsia="宋体" w:hAnsi="宋体" w:cs="Times New Roman"/>
          <w:w w:val="100"/>
          <w:sz w:val="24"/>
          <w:szCs w:val="24"/>
        </w:rPr>
        <w:t xml:space="preserve">3  </w:t>
      </w:r>
      <w:r w:rsidRPr="0000797C">
        <w:rPr>
          <w:rFonts w:ascii="Times New Roman" w:eastAsia="宋体" w:hAnsi="宋体" w:cs="Times New Roman"/>
          <w:w w:val="100"/>
          <w:sz w:val="24"/>
          <w:szCs w:val="24"/>
        </w:rPr>
        <w:t>验收执行标准</w:t>
      </w:r>
    </w:p>
    <w:tbl>
      <w:tblPr>
        <w:tblStyle w:val="a6"/>
        <w:tblW w:w="8522" w:type="dxa"/>
        <w:tblLayout w:type="fixed"/>
        <w:tblLook w:val="04A0"/>
      </w:tblPr>
      <w:tblGrid>
        <w:gridCol w:w="873"/>
        <w:gridCol w:w="7649"/>
      </w:tblGrid>
      <w:tr w:rsidR="00B85170" w:rsidRPr="00B147D6">
        <w:tc>
          <w:tcPr>
            <w:tcW w:w="873" w:type="dxa"/>
            <w:vAlign w:val="center"/>
          </w:tcPr>
          <w:p w:rsidR="00B85170" w:rsidRPr="0000797C" w:rsidRDefault="00882A5A">
            <w:pPr>
              <w:pStyle w:val="153222"/>
              <w:ind w:leftChars="0" w:left="0"/>
              <w:jc w:val="left"/>
              <w:rPr>
                <w:rFonts w:ascii="Times New Roman" w:hAnsi="Times New Roman" w:cs="Times New Roman"/>
                <w:sz w:val="24"/>
                <w:szCs w:val="24"/>
              </w:rPr>
            </w:pPr>
            <w:r w:rsidRPr="0000797C">
              <w:rPr>
                <w:rFonts w:ascii="Times New Roman" w:eastAsia="宋体" w:hAnsi="宋体" w:cs="Times New Roman"/>
                <w:bCs/>
                <w:w w:val="100"/>
                <w:sz w:val="24"/>
                <w:szCs w:val="24"/>
              </w:rPr>
              <w:t>环境质量标准</w:t>
            </w:r>
          </w:p>
        </w:tc>
        <w:tc>
          <w:tcPr>
            <w:tcW w:w="7649" w:type="dxa"/>
          </w:tcPr>
          <w:p w:rsidR="0000797C" w:rsidRPr="005A2E8D" w:rsidRDefault="0000797C" w:rsidP="0000797C">
            <w:pPr>
              <w:spacing w:line="360" w:lineRule="auto"/>
              <w:rPr>
                <w:rFonts w:ascii="Times New Roman" w:hAnsi="Times New Roman" w:cs="Times New Roman"/>
                <w:sz w:val="24"/>
              </w:rPr>
            </w:pPr>
            <w:r w:rsidRPr="005A2E8D">
              <w:rPr>
                <w:rFonts w:ascii="Times New Roman" w:hAnsi="Times New Roman" w:cs="Times New Roman"/>
                <w:b/>
                <w:sz w:val="24"/>
                <w:u w:val="single"/>
              </w:rPr>
              <w:t>大气环境</w:t>
            </w:r>
            <w:r w:rsidRPr="005A2E8D">
              <w:rPr>
                <w:rFonts w:ascii="Times New Roman" w:hAnsi="Times New Roman" w:cs="Times New Roman"/>
                <w:sz w:val="24"/>
              </w:rPr>
              <w:t>：区域环境空气质量执行《环境空气质量标准》（</w:t>
            </w:r>
            <w:r w:rsidRPr="005A2E8D">
              <w:rPr>
                <w:rFonts w:ascii="Times New Roman" w:hAnsi="Times New Roman" w:cs="Times New Roman"/>
                <w:sz w:val="24"/>
              </w:rPr>
              <w:t>GB3095-2012</w:t>
            </w:r>
            <w:r w:rsidRPr="005A2E8D">
              <w:rPr>
                <w:rFonts w:ascii="Times New Roman" w:hAnsi="Times New Roman" w:cs="Times New Roman"/>
                <w:sz w:val="24"/>
              </w:rPr>
              <w:t>）中二级标准。</w:t>
            </w:r>
          </w:p>
          <w:p w:rsidR="0000797C" w:rsidRPr="005A2E8D" w:rsidRDefault="0000797C" w:rsidP="005A2E8D">
            <w:pPr>
              <w:spacing w:line="360" w:lineRule="auto"/>
              <w:rPr>
                <w:rFonts w:ascii="Times New Roman" w:hAnsi="Times New Roman" w:cs="Times New Roman"/>
                <w:sz w:val="24"/>
              </w:rPr>
            </w:pPr>
            <w:r w:rsidRPr="005A2E8D">
              <w:rPr>
                <w:rFonts w:ascii="Times New Roman" w:hAnsi="Times New Roman" w:cs="Times New Roman"/>
                <w:b/>
                <w:sz w:val="24"/>
                <w:u w:val="single"/>
              </w:rPr>
              <w:t>声环境</w:t>
            </w:r>
            <w:r w:rsidRPr="005A2E8D">
              <w:rPr>
                <w:rFonts w:ascii="Times New Roman" w:hAnsi="Times New Roman" w:cs="Times New Roman"/>
                <w:sz w:val="24"/>
              </w:rPr>
              <w:t>：区域声环境执行《声环境质量标准》（</w:t>
            </w:r>
            <w:r w:rsidRPr="005A2E8D">
              <w:rPr>
                <w:rFonts w:ascii="Times New Roman" w:hAnsi="Times New Roman" w:cs="Times New Roman"/>
                <w:sz w:val="24"/>
              </w:rPr>
              <w:t>GB3096-2008</w:t>
            </w:r>
            <w:r w:rsidRPr="005A2E8D">
              <w:rPr>
                <w:rFonts w:ascii="Times New Roman" w:hAnsi="Times New Roman" w:cs="Times New Roman"/>
                <w:sz w:val="24"/>
              </w:rPr>
              <w:t>）</w:t>
            </w:r>
            <w:r w:rsidRPr="005A2E8D">
              <w:rPr>
                <w:rFonts w:ascii="Times New Roman" w:hAnsi="Times New Roman" w:cs="Times New Roman"/>
                <w:sz w:val="24"/>
              </w:rPr>
              <w:t>2</w:t>
            </w:r>
            <w:r w:rsidRPr="005A2E8D">
              <w:rPr>
                <w:rFonts w:ascii="Times New Roman" w:cs="Times New Roman"/>
                <w:sz w:val="24"/>
              </w:rPr>
              <w:t>类</w:t>
            </w:r>
            <w:r w:rsidRPr="005A2E8D">
              <w:rPr>
                <w:rFonts w:ascii="Times New Roman" w:hAnsi="Times New Roman" w:cs="Times New Roman"/>
                <w:sz w:val="24"/>
              </w:rPr>
              <w:t>标准。</w:t>
            </w:r>
          </w:p>
          <w:tbl>
            <w:tblPr>
              <w:tblW w:w="7115" w:type="dxa"/>
              <w:jc w:val="center"/>
              <w:tblInd w:w="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0"/>
              <w:gridCol w:w="3937"/>
              <w:gridCol w:w="2268"/>
            </w:tblGrid>
            <w:tr w:rsidR="0000797C" w:rsidRPr="005A2E8D" w:rsidTr="0000797C">
              <w:trPr>
                <w:trHeight w:val="71"/>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类别</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标准值</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标准来源</w:t>
                  </w:r>
                </w:p>
              </w:tc>
            </w:tr>
            <w:tr w:rsidR="0000797C" w:rsidRPr="005A2E8D" w:rsidTr="0000797C">
              <w:trPr>
                <w:trHeight w:val="2212"/>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空气</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eastAsia="宋体" w:hAnsi="Times New Roman" w:cs="Times New Roman"/>
                      <w:szCs w:val="21"/>
                      <w:u w:color="000000"/>
                      <w:vertAlign w:val="superscript"/>
                    </w:rPr>
                  </w:pPr>
                  <w:r w:rsidRPr="005A2E8D">
                    <w:rPr>
                      <w:rFonts w:ascii="Times New Roman" w:cs="Times New Roman"/>
                      <w:szCs w:val="21"/>
                    </w:rPr>
                    <w:t>颗粒物（粒径小于等于</w:t>
                  </w:r>
                  <w:r w:rsidRPr="005A2E8D">
                    <w:rPr>
                      <w:rFonts w:ascii="Times New Roman" w:hAnsi="Times New Roman" w:cs="Times New Roman"/>
                      <w:szCs w:val="21"/>
                    </w:rPr>
                    <w:t>10μm</w:t>
                  </w:r>
                  <w:r w:rsidRPr="005A2E8D">
                    <w:rPr>
                      <w:rFonts w:ascii="Times New Roman" w:cs="Times New Roman"/>
                      <w:szCs w:val="21"/>
                    </w:rPr>
                    <w:t>）：年均值：</w:t>
                  </w:r>
                  <w:r w:rsidRPr="005A2E8D">
                    <w:rPr>
                      <w:rFonts w:ascii="Times New Roman" w:hAnsi="Times New Roman" w:cs="Times New Roman"/>
                      <w:szCs w:val="21"/>
                    </w:rPr>
                    <w:t>70μg/m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150μg/m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SO</w:t>
                  </w:r>
                  <w:r w:rsidRPr="005A2E8D">
                    <w:rPr>
                      <w:rFonts w:ascii="Times New Roman" w:hAnsi="Times New Roman" w:cs="Times New Roman"/>
                      <w:szCs w:val="21"/>
                      <w:vertAlign w:val="subscript"/>
                    </w:rPr>
                    <w:t>2</w:t>
                  </w:r>
                  <w:r w:rsidRPr="005A2E8D">
                    <w:rPr>
                      <w:rFonts w:ascii="Times New Roman" w:cs="Times New Roman"/>
                      <w:szCs w:val="21"/>
                    </w:rPr>
                    <w:t>：年平均值</w:t>
                  </w:r>
                  <w:r w:rsidRPr="005A2E8D">
                    <w:rPr>
                      <w:rFonts w:ascii="Times New Roman" w:hAnsi="Times New Roman" w:cs="Times New Roman"/>
                      <w:szCs w:val="21"/>
                    </w:rPr>
                    <w:t>60μg /m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150μg/m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500μg/m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lang w:val="pt-BR"/>
                    </w:rPr>
                  </w:pPr>
                  <w:r w:rsidRPr="005A2E8D">
                    <w:rPr>
                      <w:rFonts w:ascii="Times New Roman" w:hAnsi="Times New Roman" w:cs="Times New Roman"/>
                      <w:szCs w:val="21"/>
                      <w:lang w:val="pt-BR"/>
                    </w:rPr>
                    <w:t>NO</w:t>
                  </w:r>
                  <w:r w:rsidRPr="005A2E8D">
                    <w:rPr>
                      <w:rFonts w:ascii="Times New Roman" w:hAnsi="Times New Roman" w:cs="Times New Roman"/>
                      <w:szCs w:val="21"/>
                      <w:vertAlign w:val="subscript"/>
                      <w:lang w:val="pt-BR"/>
                    </w:rPr>
                    <w:t>2</w:t>
                  </w:r>
                  <w:r w:rsidRPr="005A2E8D">
                    <w:rPr>
                      <w:rFonts w:ascii="Times New Roman" w:cs="Times New Roman"/>
                      <w:szCs w:val="21"/>
                      <w:lang w:val="pt-BR"/>
                    </w:rPr>
                    <w:t>：</w:t>
                  </w:r>
                  <w:r w:rsidRPr="005A2E8D">
                    <w:rPr>
                      <w:rFonts w:ascii="Times New Roman" w:cs="Times New Roman"/>
                      <w:szCs w:val="21"/>
                    </w:rPr>
                    <w:t>年平均值</w:t>
                  </w:r>
                  <w:r w:rsidRPr="005A2E8D">
                    <w:rPr>
                      <w:rFonts w:ascii="Times New Roman" w:hAnsi="Times New Roman" w:cs="Times New Roman"/>
                      <w:szCs w:val="21"/>
                      <w:lang w:val="pt-BR"/>
                    </w:rPr>
                    <w:t>40</w:t>
                  </w:r>
                  <w:r w:rsidRPr="005A2E8D">
                    <w:rPr>
                      <w:rFonts w:ascii="Times New Roman" w:hAnsi="Times New Roman" w:cs="Times New Roman"/>
                      <w:szCs w:val="21"/>
                    </w:rPr>
                    <w:t>μ</w:t>
                  </w:r>
                  <w:r w:rsidRPr="005A2E8D">
                    <w:rPr>
                      <w:rFonts w:ascii="Times New Roman" w:hAnsi="Times New Roman" w:cs="Times New Roman"/>
                      <w:szCs w:val="21"/>
                      <w:lang w:val="pt-BR"/>
                    </w:rPr>
                    <w:t>g/m</w:t>
                  </w:r>
                  <w:r w:rsidRPr="005A2E8D">
                    <w:rPr>
                      <w:rFonts w:ascii="Times New Roman" w:hAnsi="Times New Roman" w:cs="Times New Roman"/>
                      <w:szCs w:val="21"/>
                      <w:vertAlign w:val="superscript"/>
                      <w:lang w:val="pt-BR"/>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80μg/m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200μg/m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CO</w:t>
                  </w:r>
                  <w:r w:rsidRPr="005A2E8D">
                    <w:rPr>
                      <w:rFonts w:ascii="Times New Roman" w:cs="Times New Roman"/>
                      <w:szCs w:val="21"/>
                    </w:rPr>
                    <w:t>：</w:t>
                  </w: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4mg/m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10mg/m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rPr>
                    <w:t>O</w:t>
                  </w:r>
                  <w:r w:rsidRPr="005A2E8D">
                    <w:rPr>
                      <w:rFonts w:ascii="Times New Roman" w:hAnsi="Times New Roman" w:cs="Times New Roman"/>
                      <w:vertAlign w:val="subscript"/>
                    </w:rPr>
                    <w:t>3</w:t>
                  </w:r>
                  <w:r w:rsidRPr="005A2E8D">
                    <w:rPr>
                      <w:rFonts w:ascii="Times New Roman" w:cs="Times New Roman"/>
                    </w:rPr>
                    <w:t>：</w:t>
                  </w:r>
                  <w:r w:rsidRPr="005A2E8D">
                    <w:rPr>
                      <w:rFonts w:ascii="Times New Roman" w:cs="Times New Roman"/>
                      <w:szCs w:val="21"/>
                    </w:rPr>
                    <w:t>日最大</w:t>
                  </w:r>
                  <w:r w:rsidRPr="005A2E8D">
                    <w:rPr>
                      <w:rFonts w:ascii="Times New Roman" w:hAnsi="Times New Roman" w:cs="Times New Roman"/>
                      <w:szCs w:val="21"/>
                    </w:rPr>
                    <w:t>8</w:t>
                  </w:r>
                  <w:r w:rsidRPr="005A2E8D">
                    <w:rPr>
                      <w:rFonts w:ascii="Times New Roman" w:cs="Times New Roman"/>
                      <w:szCs w:val="21"/>
                    </w:rPr>
                    <w:t>小时平均</w:t>
                  </w:r>
                  <w:r w:rsidRPr="005A2E8D">
                    <w:rPr>
                      <w:rFonts w:ascii="Times New Roman" w:hAnsi="Times New Roman" w:cs="Times New Roman"/>
                      <w:szCs w:val="21"/>
                    </w:rPr>
                    <w:t>160μg/m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200μg/m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PM</w:t>
                  </w:r>
                  <w:r w:rsidRPr="005A2E8D">
                    <w:rPr>
                      <w:rFonts w:ascii="Times New Roman" w:hAnsi="Times New Roman" w:cs="Times New Roman"/>
                      <w:szCs w:val="21"/>
                      <w:vertAlign w:val="subscript"/>
                    </w:rPr>
                    <w:t>2.5</w:t>
                  </w:r>
                  <w:r w:rsidRPr="005A2E8D">
                    <w:rPr>
                      <w:rFonts w:ascii="Times New Roman" w:cs="Times New Roman"/>
                      <w:szCs w:val="21"/>
                    </w:rPr>
                    <w:t>：</w:t>
                  </w: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75μg/m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u w:color="000000"/>
                    </w:rPr>
                  </w:pPr>
                  <w:r w:rsidRPr="005A2E8D">
                    <w:rPr>
                      <w:rFonts w:ascii="Times New Roman" w:cs="Times New Roman"/>
                      <w:szCs w:val="21"/>
                    </w:rPr>
                    <w:t>年平均值</w:t>
                  </w:r>
                  <w:r w:rsidRPr="005A2E8D">
                    <w:rPr>
                      <w:rFonts w:ascii="Times New Roman" w:hAnsi="Times New Roman" w:cs="Times New Roman"/>
                      <w:szCs w:val="21"/>
                    </w:rPr>
                    <w:t>35μg/m</w:t>
                  </w:r>
                  <w:r w:rsidRPr="005A2E8D">
                    <w:rPr>
                      <w:rFonts w:ascii="Times New Roman" w:hAnsi="Times New Roman" w:cs="Times New Roman"/>
                      <w:szCs w:val="21"/>
                      <w:vertAlign w:val="superscript"/>
                    </w:rPr>
                    <w:t>3</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eastAsia="宋体" w:hAnsi="Times New Roman" w:cs="Times New Roman"/>
                      <w:szCs w:val="21"/>
                      <w:u w:color="000000"/>
                    </w:rPr>
                  </w:pPr>
                  <w:r w:rsidRPr="005A2E8D">
                    <w:rPr>
                      <w:rFonts w:ascii="Times New Roman" w:hAnsi="Times New Roman" w:cs="Times New Roman"/>
                      <w:szCs w:val="21"/>
                    </w:rPr>
                    <w:t>《环境空气质量标准》（</w:t>
                  </w:r>
                  <w:r w:rsidRPr="005A2E8D">
                    <w:rPr>
                      <w:rFonts w:ascii="Times New Roman" w:hAnsi="Times New Roman" w:cs="Times New Roman"/>
                      <w:szCs w:val="21"/>
                    </w:rPr>
                    <w:t>GB3095-2012</w:t>
                  </w:r>
                  <w:r w:rsidRPr="005A2E8D">
                    <w:rPr>
                      <w:rFonts w:ascii="Times New Roman" w:cs="Times New Roman"/>
                      <w:szCs w:val="21"/>
                    </w:rPr>
                    <w:t>）</w:t>
                  </w:r>
                </w:p>
                <w:p w:rsidR="0000797C" w:rsidRPr="005A2E8D" w:rsidRDefault="0000797C">
                  <w:pPr>
                    <w:jc w:val="center"/>
                    <w:rPr>
                      <w:rFonts w:ascii="Times New Roman" w:hAnsi="Times New Roman" w:cs="Times New Roman"/>
                      <w:u w:color="000000"/>
                    </w:rPr>
                  </w:pPr>
                  <w:r w:rsidRPr="005A2E8D">
                    <w:rPr>
                      <w:rFonts w:ascii="Times New Roman" w:hAnsi="Times New Roman" w:cs="Times New Roman"/>
                      <w:szCs w:val="21"/>
                    </w:rPr>
                    <w:t>二级标准</w:t>
                  </w:r>
                </w:p>
              </w:tc>
            </w:tr>
            <w:tr w:rsidR="0000797C" w:rsidRPr="0000797C" w:rsidTr="0000797C">
              <w:trPr>
                <w:trHeight w:val="108"/>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声环境</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szCs w:val="21"/>
                      <w:u w:color="000000"/>
                    </w:rPr>
                  </w:pPr>
                  <w:r w:rsidRPr="0000797C">
                    <w:rPr>
                      <w:rFonts w:ascii="Times New Roman" w:hAnsi="Times New Roman" w:cs="Times New Roman"/>
                      <w:szCs w:val="21"/>
                    </w:rPr>
                    <w:t>昼间</w:t>
                  </w:r>
                  <w:r w:rsidRPr="0000797C">
                    <w:rPr>
                      <w:rFonts w:ascii="Times New Roman" w:hAnsi="Times New Roman" w:cs="Times New Roman"/>
                      <w:szCs w:val="21"/>
                    </w:rPr>
                    <w:t>60dB(A)</w:t>
                  </w:r>
                </w:p>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szCs w:val="21"/>
                    </w:rPr>
                    <w:t>夜间</w:t>
                  </w:r>
                  <w:r w:rsidRPr="0000797C">
                    <w:rPr>
                      <w:rFonts w:ascii="Times New Roman" w:hAnsi="Times New Roman" w:cs="Times New Roman"/>
                      <w:szCs w:val="21"/>
                    </w:rPr>
                    <w:t>50dB(A)</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00797C" w:rsidRDefault="0000797C">
                  <w:pPr>
                    <w:jc w:val="center"/>
                    <w:rPr>
                      <w:rFonts w:ascii="Times New Roman" w:eastAsia="宋体" w:hAnsi="Times New Roman" w:cs="Times New Roman"/>
                      <w:color w:val="000000"/>
                      <w:position w:val="6"/>
                      <w:szCs w:val="21"/>
                      <w:u w:color="000000"/>
                    </w:rPr>
                  </w:pPr>
                  <w:r w:rsidRPr="0000797C">
                    <w:rPr>
                      <w:rFonts w:ascii="Times New Roman" w:hAnsi="Times New Roman" w:cs="Times New Roman"/>
                      <w:szCs w:val="21"/>
                    </w:rPr>
                    <w:t>《声环境质量标准》</w:t>
                  </w:r>
                  <w:r w:rsidRPr="0000797C">
                    <w:rPr>
                      <w:rFonts w:ascii="Times New Roman" w:cs="Times New Roman"/>
                      <w:position w:val="6"/>
                      <w:szCs w:val="21"/>
                    </w:rPr>
                    <w:t>（</w:t>
                  </w:r>
                  <w:r w:rsidRPr="0000797C">
                    <w:rPr>
                      <w:rFonts w:ascii="Times New Roman" w:hAnsi="Times New Roman" w:cs="Times New Roman"/>
                      <w:position w:val="6"/>
                      <w:szCs w:val="21"/>
                    </w:rPr>
                    <w:t>GB3096-2008</w:t>
                  </w:r>
                  <w:r w:rsidRPr="0000797C">
                    <w:rPr>
                      <w:rFonts w:ascii="Times New Roman" w:cs="Times New Roman"/>
                      <w:position w:val="6"/>
                      <w:szCs w:val="21"/>
                    </w:rPr>
                    <w:t>）</w:t>
                  </w:r>
                </w:p>
                <w:p w:rsidR="0000797C" w:rsidRPr="0000797C" w:rsidRDefault="0000797C">
                  <w:pPr>
                    <w:jc w:val="center"/>
                    <w:rPr>
                      <w:rFonts w:ascii="Times New Roman" w:hAnsi="Times New Roman" w:cs="Times New Roman"/>
                      <w:color w:val="000000"/>
                      <w:szCs w:val="21"/>
                      <w:u w:color="000000"/>
                    </w:rPr>
                  </w:pPr>
                  <w:r w:rsidRPr="0000797C">
                    <w:rPr>
                      <w:rFonts w:ascii="Times New Roman" w:hAnsi="Times New Roman" w:cs="Times New Roman"/>
                      <w:position w:val="6"/>
                      <w:szCs w:val="21"/>
                    </w:rPr>
                    <w:t>2</w:t>
                  </w:r>
                  <w:r w:rsidRPr="0000797C">
                    <w:rPr>
                      <w:rFonts w:ascii="Times New Roman" w:hAnsi="Times New Roman" w:cs="Times New Roman"/>
                      <w:position w:val="6"/>
                      <w:szCs w:val="21"/>
                    </w:rPr>
                    <w:t>类区标准</w:t>
                  </w:r>
                </w:p>
              </w:tc>
            </w:tr>
          </w:tbl>
          <w:p w:rsidR="005741B1" w:rsidRPr="00B147D6" w:rsidRDefault="0000797C">
            <w:pPr>
              <w:pStyle w:val="153222"/>
              <w:ind w:leftChars="0" w:left="0"/>
              <w:jc w:val="left"/>
              <w:rPr>
                <w:rFonts w:ascii="Times New Roman" w:eastAsia="宋体" w:hAnsi="Times New Roman" w:cs="Times New Roman"/>
                <w:color w:val="FF0000"/>
                <w:sz w:val="24"/>
                <w:szCs w:val="24"/>
              </w:rPr>
            </w:pPr>
            <w:r w:rsidRPr="00B147D6">
              <w:rPr>
                <w:rFonts w:ascii="Times New Roman" w:eastAsia="宋体" w:hAnsi="Times New Roman" w:cs="Times New Roman"/>
                <w:color w:val="FF0000"/>
                <w:sz w:val="24"/>
                <w:szCs w:val="24"/>
              </w:rPr>
              <w:t xml:space="preserve"> </w:t>
            </w:r>
          </w:p>
        </w:tc>
      </w:tr>
      <w:tr w:rsidR="00B85170" w:rsidRPr="0000797C" w:rsidTr="0000797C">
        <w:trPr>
          <w:trHeight w:val="3292"/>
        </w:trPr>
        <w:tc>
          <w:tcPr>
            <w:tcW w:w="873" w:type="dxa"/>
            <w:vAlign w:val="center"/>
          </w:tcPr>
          <w:p w:rsidR="00B85170" w:rsidRPr="0000797C" w:rsidRDefault="00882A5A" w:rsidP="00A8349D">
            <w:pPr>
              <w:pStyle w:val="153222"/>
              <w:ind w:leftChars="0" w:left="0"/>
              <w:jc w:val="left"/>
              <w:rPr>
                <w:rFonts w:ascii="Times New Roman" w:hAnsi="Times New Roman" w:cs="Times New Roman"/>
                <w:sz w:val="24"/>
                <w:szCs w:val="24"/>
              </w:rPr>
            </w:pPr>
            <w:r w:rsidRPr="0000797C">
              <w:rPr>
                <w:rFonts w:ascii="Times New Roman" w:eastAsia="宋体" w:hAnsi="宋体" w:cs="Times New Roman"/>
                <w:w w:val="100"/>
                <w:sz w:val="24"/>
                <w:szCs w:val="24"/>
              </w:rPr>
              <w:t>污染物排放标准</w:t>
            </w:r>
          </w:p>
        </w:tc>
        <w:tc>
          <w:tcPr>
            <w:tcW w:w="7649" w:type="dxa"/>
          </w:tcPr>
          <w:p w:rsidR="00B85170" w:rsidRDefault="000A394E" w:rsidP="0000797C">
            <w:pPr>
              <w:pStyle w:val="153222"/>
              <w:spacing w:line="360" w:lineRule="auto"/>
              <w:ind w:leftChars="0" w:left="0" w:firstLineChars="200" w:firstLine="480"/>
              <w:jc w:val="both"/>
              <w:rPr>
                <w:rFonts w:ascii="Times New Roman" w:eastAsia="宋体" w:hAnsi="宋体" w:cs="Times New Roman"/>
                <w:w w:val="100"/>
                <w:sz w:val="24"/>
                <w:szCs w:val="24"/>
              </w:rPr>
            </w:pPr>
            <w:r w:rsidRPr="005A2E8D">
              <w:rPr>
                <w:rFonts w:ascii="Times New Roman" w:eastAsia="宋体" w:hAnsi="宋体" w:cs="Times New Roman"/>
                <w:w w:val="100"/>
                <w:sz w:val="24"/>
                <w:szCs w:val="24"/>
              </w:rPr>
              <w:t>施工期</w:t>
            </w:r>
            <w:r w:rsidR="00CD34A7" w:rsidRPr="005A2E8D">
              <w:rPr>
                <w:rFonts w:ascii="Times New Roman" w:eastAsia="宋体" w:hAnsi="宋体" w:cs="Times New Roman" w:hint="eastAsia"/>
                <w:w w:val="100"/>
                <w:sz w:val="24"/>
                <w:szCs w:val="24"/>
              </w:rPr>
              <w:t>施工</w:t>
            </w:r>
            <w:r w:rsidR="003A7B1E" w:rsidRPr="005A2E8D">
              <w:rPr>
                <w:rFonts w:ascii="Times New Roman" w:eastAsia="宋体" w:hAnsi="宋体" w:cs="Times New Roman" w:hint="eastAsia"/>
                <w:w w:val="100"/>
                <w:sz w:val="24"/>
                <w:szCs w:val="24"/>
              </w:rPr>
              <w:t>场</w:t>
            </w:r>
            <w:r w:rsidR="00CD34A7" w:rsidRPr="005A2E8D">
              <w:rPr>
                <w:rFonts w:ascii="Times New Roman" w:eastAsia="宋体" w:hAnsi="宋体" w:cs="Times New Roman" w:hint="eastAsia"/>
                <w:w w:val="100"/>
                <w:sz w:val="24"/>
                <w:szCs w:val="24"/>
              </w:rPr>
              <w:t>界</w:t>
            </w:r>
            <w:r w:rsidRPr="005A2E8D">
              <w:rPr>
                <w:rFonts w:ascii="Times New Roman" w:eastAsia="宋体" w:hAnsi="宋体" w:cs="Times New Roman"/>
                <w:w w:val="100"/>
                <w:sz w:val="24"/>
                <w:szCs w:val="24"/>
              </w:rPr>
              <w:t>噪声执行《建筑施工场界环境噪声排放标准》</w:t>
            </w:r>
            <w:hyperlink r:id="rId10" w:tgtFrame="_blank" w:history="1">
              <w:r w:rsidRPr="005A2E8D">
                <w:rPr>
                  <w:rFonts w:ascii="Times New Roman" w:eastAsia="宋体" w:hAnsi="宋体" w:cs="Times New Roman"/>
                  <w:w w:val="100"/>
                  <w:sz w:val="24"/>
                  <w:szCs w:val="24"/>
                </w:rPr>
                <w:t>（</w:t>
              </w:r>
              <w:r w:rsidRPr="005A2E8D">
                <w:rPr>
                  <w:rFonts w:ascii="Times New Roman" w:eastAsia="宋体" w:hAnsi="宋体" w:cs="Times New Roman"/>
                  <w:w w:val="100"/>
                  <w:sz w:val="24"/>
                  <w:szCs w:val="24"/>
                </w:rPr>
                <w:t xml:space="preserve">GB12523-2011 </w:t>
              </w:r>
              <w:r w:rsidRPr="005A2E8D">
                <w:rPr>
                  <w:rFonts w:ascii="Times New Roman" w:eastAsia="宋体" w:hAnsi="宋体" w:cs="Times New Roman"/>
                  <w:w w:val="100"/>
                  <w:sz w:val="24"/>
                  <w:szCs w:val="24"/>
                </w:rPr>
                <w:t>）</w:t>
              </w:r>
            </w:hyperlink>
            <w:r w:rsidRPr="005A2E8D">
              <w:rPr>
                <w:rFonts w:ascii="Times New Roman" w:eastAsia="宋体" w:hAnsi="宋体" w:cs="Times New Roman"/>
                <w:w w:val="100"/>
                <w:sz w:val="24"/>
                <w:szCs w:val="24"/>
              </w:rPr>
              <w:t>中限值，即昼间：</w:t>
            </w:r>
            <w:r w:rsidRPr="005A2E8D">
              <w:rPr>
                <w:rFonts w:ascii="Times New Roman" w:eastAsia="宋体" w:hAnsi="宋体" w:cs="Times New Roman"/>
                <w:w w:val="100"/>
                <w:sz w:val="24"/>
                <w:szCs w:val="24"/>
              </w:rPr>
              <w:t>70dB(A)</w:t>
            </w:r>
            <w:r w:rsidRPr="005A2E8D">
              <w:rPr>
                <w:rFonts w:ascii="Times New Roman" w:eastAsia="宋体" w:hAnsi="宋体" w:cs="Times New Roman"/>
                <w:w w:val="100"/>
                <w:sz w:val="24"/>
                <w:szCs w:val="24"/>
              </w:rPr>
              <w:t>；夜间：</w:t>
            </w:r>
            <w:r w:rsidRPr="005A2E8D">
              <w:rPr>
                <w:rFonts w:ascii="Times New Roman" w:eastAsia="宋体" w:hAnsi="宋体" w:cs="Times New Roman"/>
                <w:w w:val="100"/>
                <w:sz w:val="24"/>
                <w:szCs w:val="24"/>
              </w:rPr>
              <w:t>55dB(A)</w:t>
            </w:r>
            <w:r w:rsidRPr="005A2E8D">
              <w:rPr>
                <w:rFonts w:ascii="Times New Roman" w:eastAsia="宋体" w:hAnsi="宋体" w:cs="Times New Roman"/>
                <w:w w:val="100"/>
                <w:sz w:val="24"/>
                <w:szCs w:val="24"/>
              </w:rPr>
              <w:t>。</w:t>
            </w:r>
          </w:p>
          <w:p w:rsidR="003D5299" w:rsidRPr="005A2E8D" w:rsidRDefault="003D5299" w:rsidP="003D5299">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运行期厂界噪声执行</w:t>
            </w:r>
            <w:r w:rsidRPr="003D5299">
              <w:rPr>
                <w:rFonts w:ascii="Times New Roman" w:eastAsia="宋体" w:hAnsi="宋体" w:cs="Times New Roman" w:hint="eastAsia"/>
                <w:w w:val="100"/>
                <w:sz w:val="24"/>
                <w:szCs w:val="24"/>
              </w:rPr>
              <w:t>《工业企业厂界环境噪声排放标准》（</w:t>
            </w:r>
            <w:r w:rsidRPr="003D5299">
              <w:rPr>
                <w:rFonts w:ascii="Times New Roman" w:eastAsia="宋体" w:hAnsi="宋体" w:cs="Times New Roman" w:hint="eastAsia"/>
                <w:w w:val="100"/>
                <w:sz w:val="24"/>
                <w:szCs w:val="24"/>
              </w:rPr>
              <w:t>GB12348-2008</w:t>
            </w:r>
            <w:r w:rsidRPr="003D5299">
              <w:rPr>
                <w:rFonts w:ascii="Times New Roman" w:eastAsia="宋体" w:hAnsi="宋体" w:cs="Times New Roman" w:hint="eastAsia"/>
                <w:w w:val="100"/>
                <w:sz w:val="24"/>
                <w:szCs w:val="24"/>
              </w:rPr>
              <w:t>）</w:t>
            </w:r>
            <w:r w:rsidRPr="003D5299">
              <w:rPr>
                <w:rFonts w:ascii="Times New Roman" w:eastAsia="宋体" w:hAnsi="宋体" w:cs="Times New Roman" w:hint="eastAsia"/>
                <w:w w:val="100"/>
                <w:sz w:val="24"/>
                <w:szCs w:val="24"/>
              </w:rPr>
              <w:t>2</w:t>
            </w:r>
            <w:r w:rsidRPr="003D5299">
              <w:rPr>
                <w:rFonts w:ascii="Times New Roman" w:eastAsia="宋体" w:hAnsi="宋体" w:cs="Times New Roman" w:hint="eastAsia"/>
                <w:w w:val="100"/>
                <w:sz w:val="24"/>
                <w:szCs w:val="24"/>
              </w:rPr>
              <w:t>类标准</w:t>
            </w:r>
            <w:r>
              <w:rPr>
                <w:rFonts w:ascii="Times New Roman" w:eastAsia="宋体" w:hAnsi="宋体" w:cs="Times New Roman" w:hint="eastAsia"/>
                <w:w w:val="100"/>
                <w:sz w:val="24"/>
                <w:szCs w:val="24"/>
              </w:rPr>
              <w:t>。</w:t>
            </w:r>
          </w:p>
        </w:tc>
      </w:tr>
      <w:tr w:rsidR="00B85170" w:rsidRPr="00B147D6" w:rsidTr="005A2E8D">
        <w:trPr>
          <w:trHeight w:val="2433"/>
        </w:trPr>
        <w:tc>
          <w:tcPr>
            <w:tcW w:w="873" w:type="dxa"/>
            <w:vAlign w:val="center"/>
          </w:tcPr>
          <w:p w:rsidR="00B85170" w:rsidRPr="0000797C" w:rsidRDefault="00882A5A">
            <w:pPr>
              <w:pStyle w:val="153222"/>
              <w:ind w:leftChars="0" w:left="0"/>
              <w:jc w:val="left"/>
              <w:rPr>
                <w:rFonts w:ascii="Times New Roman" w:eastAsia="宋体" w:hAnsi="宋体" w:cs="Times New Roman"/>
                <w:w w:val="100"/>
                <w:sz w:val="24"/>
                <w:szCs w:val="24"/>
              </w:rPr>
            </w:pPr>
            <w:r w:rsidRPr="0000797C">
              <w:rPr>
                <w:rFonts w:ascii="Times New Roman" w:eastAsia="宋体" w:hAnsi="宋体" w:cs="Times New Roman"/>
                <w:w w:val="100"/>
                <w:sz w:val="24"/>
                <w:szCs w:val="24"/>
              </w:rPr>
              <w:t>总量控制指标</w:t>
            </w:r>
          </w:p>
        </w:tc>
        <w:tc>
          <w:tcPr>
            <w:tcW w:w="7649" w:type="dxa"/>
          </w:tcPr>
          <w:p w:rsidR="00B85170" w:rsidRPr="0000797C" w:rsidRDefault="00EE251A" w:rsidP="0064112A">
            <w:pPr>
              <w:pStyle w:val="153222"/>
              <w:spacing w:line="360" w:lineRule="auto"/>
              <w:ind w:leftChars="0" w:left="0" w:firstLineChars="200" w:firstLine="480"/>
              <w:jc w:val="left"/>
              <w:rPr>
                <w:rFonts w:ascii="Times New Roman" w:hAnsi="Times New Roman" w:cs="Times New Roman"/>
                <w:sz w:val="24"/>
                <w:szCs w:val="24"/>
              </w:rPr>
            </w:pPr>
            <w:r w:rsidRPr="0000797C">
              <w:rPr>
                <w:rFonts w:ascii="Times New Roman" w:eastAsia="宋体" w:hAnsi="宋体" w:cs="Times New Roman" w:hint="eastAsia"/>
                <w:w w:val="100"/>
                <w:sz w:val="24"/>
                <w:szCs w:val="24"/>
              </w:rPr>
              <w:t>根据国家对实施污染物排放总量控制的要求，本</w:t>
            </w:r>
            <w:r w:rsidR="0064112A" w:rsidRPr="0000797C">
              <w:rPr>
                <w:rFonts w:ascii="Times New Roman" w:eastAsia="宋体" w:hAnsi="宋体" w:cs="Times New Roman" w:hint="eastAsia"/>
                <w:w w:val="100"/>
                <w:sz w:val="24"/>
                <w:szCs w:val="24"/>
              </w:rPr>
              <w:t>工程以施工期生态类影响为主，运营期间无废气、废水产生，无需设置总量控制指标。</w:t>
            </w:r>
          </w:p>
        </w:tc>
      </w:tr>
    </w:tbl>
    <w:p w:rsidR="00B85170" w:rsidRPr="0000797C" w:rsidRDefault="00882A5A" w:rsidP="00187196">
      <w:pPr>
        <w:pStyle w:val="153222"/>
        <w:ind w:leftChars="0" w:left="0"/>
        <w:rPr>
          <w:rFonts w:ascii="Times New Roman" w:cs="Times New Roman"/>
          <w:w w:val="100"/>
          <w:sz w:val="24"/>
          <w:szCs w:val="24"/>
        </w:rPr>
      </w:pPr>
      <w:r w:rsidRPr="0000797C">
        <w:rPr>
          <w:rFonts w:ascii="Times New Roman" w:cs="Times New Roman"/>
          <w:w w:val="100"/>
          <w:sz w:val="24"/>
          <w:szCs w:val="24"/>
        </w:rPr>
        <w:lastRenderedPageBreak/>
        <w:t>表</w:t>
      </w:r>
      <w:r w:rsidRPr="0000797C">
        <w:rPr>
          <w:rFonts w:ascii="Times New Roman" w:cs="Times New Roman"/>
          <w:w w:val="100"/>
          <w:sz w:val="24"/>
          <w:szCs w:val="24"/>
        </w:rPr>
        <w:t xml:space="preserve">4  </w:t>
      </w:r>
      <w:r w:rsidRPr="0000797C">
        <w:rPr>
          <w:rFonts w:ascii="Times New Roman" w:cs="Times New Roman"/>
          <w:w w:val="100"/>
          <w:sz w:val="24"/>
          <w:szCs w:val="24"/>
        </w:rPr>
        <w:t>工程概况</w:t>
      </w:r>
    </w:p>
    <w:tbl>
      <w:tblPr>
        <w:tblStyle w:val="a6"/>
        <w:tblW w:w="8522" w:type="dxa"/>
        <w:tblLayout w:type="fixed"/>
        <w:tblLook w:val="04A0"/>
      </w:tblPr>
      <w:tblGrid>
        <w:gridCol w:w="1363"/>
        <w:gridCol w:w="7159"/>
      </w:tblGrid>
      <w:tr w:rsidR="00B85170" w:rsidRPr="0000797C">
        <w:tc>
          <w:tcPr>
            <w:tcW w:w="1363" w:type="dxa"/>
            <w:vAlign w:val="center"/>
          </w:tcPr>
          <w:p w:rsidR="00B85170" w:rsidRPr="0000797C" w:rsidRDefault="00882A5A">
            <w:pPr>
              <w:pStyle w:val="153222"/>
              <w:ind w:leftChars="0" w:left="0"/>
              <w:rPr>
                <w:rFonts w:ascii="Times New Roman" w:cs="Times New Roman"/>
                <w:w w:val="100"/>
                <w:sz w:val="24"/>
                <w:szCs w:val="24"/>
              </w:rPr>
            </w:pPr>
            <w:r w:rsidRPr="0000797C">
              <w:rPr>
                <w:rFonts w:ascii="Times New Roman" w:cs="Times New Roman"/>
                <w:w w:val="100"/>
                <w:sz w:val="24"/>
                <w:szCs w:val="24"/>
              </w:rPr>
              <w:t>项目名称</w:t>
            </w:r>
          </w:p>
        </w:tc>
        <w:tc>
          <w:tcPr>
            <w:tcW w:w="7159" w:type="dxa"/>
          </w:tcPr>
          <w:p w:rsidR="00B85170" w:rsidRPr="0000797C" w:rsidRDefault="00376123" w:rsidP="00711666">
            <w:pPr>
              <w:pStyle w:val="153222"/>
              <w:ind w:leftChars="0" w:left="0"/>
              <w:rPr>
                <w:rFonts w:ascii="Times New Roman" w:cs="Times New Roman"/>
                <w:w w:val="100"/>
                <w:sz w:val="24"/>
                <w:szCs w:val="24"/>
              </w:rPr>
            </w:pPr>
            <w:r>
              <w:rPr>
                <w:rFonts w:ascii="Times New Roman" w:cs="Times New Roman"/>
                <w:w w:val="100"/>
                <w:sz w:val="24"/>
                <w:szCs w:val="24"/>
              </w:rPr>
              <w:t>孔</w:t>
            </w:r>
            <w:r>
              <w:rPr>
                <w:rFonts w:ascii="Times New Roman" w:cs="Times New Roman"/>
                <w:w w:val="100"/>
                <w:sz w:val="24"/>
                <w:szCs w:val="24"/>
              </w:rPr>
              <w:t>1012</w:t>
            </w:r>
            <w:r>
              <w:rPr>
                <w:rFonts w:ascii="Times New Roman" w:cs="Times New Roman"/>
                <w:w w:val="100"/>
                <w:sz w:val="24"/>
                <w:szCs w:val="24"/>
              </w:rPr>
              <w:t>线路后段更新改造项目</w:t>
            </w:r>
          </w:p>
        </w:tc>
      </w:tr>
      <w:tr w:rsidR="00B85170" w:rsidRPr="00B147D6">
        <w:trPr>
          <w:trHeight w:val="2954"/>
        </w:trPr>
        <w:tc>
          <w:tcPr>
            <w:tcW w:w="1363" w:type="dxa"/>
            <w:vAlign w:val="center"/>
          </w:tcPr>
          <w:p w:rsidR="00B85170" w:rsidRPr="0000797C" w:rsidRDefault="00882A5A" w:rsidP="004905B4">
            <w:pPr>
              <w:pStyle w:val="153222"/>
              <w:ind w:leftChars="0" w:left="0"/>
              <w:rPr>
                <w:rFonts w:ascii="Times New Roman" w:hAnsi="Times New Roman" w:cs="Times New Roman"/>
                <w:sz w:val="24"/>
                <w:szCs w:val="24"/>
              </w:rPr>
            </w:pPr>
            <w:r w:rsidRPr="0000797C">
              <w:rPr>
                <w:rFonts w:ascii="Times New Roman" w:cs="Times New Roman"/>
                <w:w w:val="100"/>
                <w:sz w:val="24"/>
                <w:szCs w:val="24"/>
              </w:rPr>
              <w:t>项目地理位置</w:t>
            </w:r>
          </w:p>
        </w:tc>
        <w:tc>
          <w:tcPr>
            <w:tcW w:w="7159" w:type="dxa"/>
          </w:tcPr>
          <w:p w:rsidR="00B85170" w:rsidRPr="00376123" w:rsidRDefault="005A2E8D" w:rsidP="008879CD">
            <w:pPr>
              <w:spacing w:line="360" w:lineRule="auto"/>
              <w:ind w:firstLineChars="200" w:firstLine="480"/>
              <w:rPr>
                <w:rFonts w:ascii="Times New Roman" w:hAnsi="Times New Roman" w:cs="Times New Roman"/>
                <w:color w:val="FF0000"/>
                <w:sz w:val="24"/>
              </w:rPr>
            </w:pPr>
            <w:r w:rsidRPr="00B71B06">
              <w:rPr>
                <w:rFonts w:ascii="Times New Roman" w:eastAsia="宋体" w:hAnsi="Times New Roman" w:cs="Times New Roman"/>
                <w:sz w:val="24"/>
              </w:rPr>
              <w:t>项目位于河北省黄骅市中国石油大港油田第六采油厂孔店联合站西侧，孔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117°10′38″</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38°26′18″</w:t>
            </w:r>
            <w:r w:rsidRPr="00B71B06">
              <w:rPr>
                <w:rFonts w:ascii="Times New Roman" w:eastAsia="宋体" w:hAnsi="Times New Roman" w:cs="Times New Roman"/>
                <w:sz w:val="24"/>
              </w:rPr>
              <w:t>）</w:t>
            </w:r>
            <w:r w:rsidRPr="00B71B06">
              <w:rPr>
                <w:rFonts w:ascii="Times New Roman" w:eastAsia="宋体" w:hAnsi="Times New Roman" w:cs="Times New Roman"/>
                <w:sz w:val="24"/>
              </w:rPr>
              <w:t>-67#</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117°10′25.63″</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38°25′59.69″</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w:t>
            </w:r>
            <w:r w:rsidRPr="00B71B06">
              <w:rPr>
                <w:rFonts w:ascii="Times New Roman" w:eastAsia="宋体" w:hAnsi="Times New Roman" w:cs="Times New Roman"/>
                <w:sz w:val="24"/>
              </w:rPr>
              <w:t>支线</w:t>
            </w:r>
            <w:r w:rsidRPr="00B71B06">
              <w:rPr>
                <w:rFonts w:ascii="Times New Roman" w:eastAsia="宋体" w:hAnsi="Times New Roman" w:cs="Times New Roman"/>
                <w:sz w:val="24"/>
              </w:rPr>
              <w:t>44#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117°10′38″</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38°26′18″</w:t>
            </w:r>
            <w:r w:rsidRPr="00B71B06">
              <w:rPr>
                <w:rFonts w:ascii="Times New Roman" w:eastAsia="宋体" w:hAnsi="Times New Roman" w:cs="Times New Roman"/>
                <w:sz w:val="24"/>
              </w:rPr>
              <w:t>）</w:t>
            </w:r>
            <w:r w:rsidRPr="00B71B06">
              <w:rPr>
                <w:rFonts w:ascii="Times New Roman" w:eastAsia="宋体" w:hAnsi="Times New Roman" w:cs="Times New Roman"/>
                <w:sz w:val="24"/>
              </w:rPr>
              <w:t>-</w:t>
            </w:r>
            <w:r w:rsidRPr="00B71B06">
              <w:rPr>
                <w:rFonts w:ascii="Times New Roman" w:eastAsia="宋体" w:hAnsi="Times New Roman" w:cs="Times New Roman"/>
                <w:sz w:val="24"/>
              </w:rPr>
              <w:t>支线</w:t>
            </w:r>
            <w:r w:rsidRPr="00B71B06">
              <w:rPr>
                <w:rFonts w:ascii="Times New Roman" w:eastAsia="宋体" w:hAnsi="Times New Roman" w:cs="Times New Roman"/>
                <w:sz w:val="24"/>
              </w:rPr>
              <w:t>44-41#</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117°09′27.50″</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38°26′24.60″</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1-8#</w:t>
            </w:r>
            <w:r w:rsidRPr="00B71B06">
              <w:rPr>
                <w:rFonts w:ascii="Times New Roman" w:eastAsia="宋体" w:hAnsi="Times New Roman" w:cs="Times New Roman"/>
                <w:sz w:val="24"/>
              </w:rPr>
              <w:t>位于</w:t>
            </w:r>
            <w:r w:rsidRPr="00B71B06">
              <w:rPr>
                <w:rFonts w:ascii="Times New Roman" w:eastAsia="宋体" w:hAnsi="Times New Roman" w:cs="Times New Roman"/>
                <w:sz w:val="24"/>
              </w:rPr>
              <w:t>44#</w:t>
            </w:r>
            <w:r w:rsidRPr="00B71B06">
              <w:rPr>
                <w:rFonts w:ascii="Times New Roman" w:eastAsia="宋体" w:hAnsi="Times New Roman" w:cs="Times New Roman"/>
                <w:sz w:val="24"/>
              </w:rPr>
              <w:t>改造支线段沿线，孔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44-10#</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117°10′22.93″</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38°26′29.29″</w:t>
            </w:r>
            <w:r w:rsidRPr="00B71B06">
              <w:rPr>
                <w:rFonts w:ascii="Times New Roman" w:eastAsia="宋体" w:hAnsi="Times New Roman" w:cs="Times New Roman"/>
                <w:sz w:val="24"/>
              </w:rPr>
              <w:t>）</w:t>
            </w:r>
            <w:r w:rsidRPr="00B71B06">
              <w:rPr>
                <w:rFonts w:ascii="Times New Roman" w:eastAsia="宋体" w:hAnsi="Times New Roman" w:cs="Times New Roman"/>
                <w:sz w:val="24"/>
              </w:rPr>
              <w:t>-44-30-3#</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117°09′54.15″</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38°26′32.26″</w:t>
            </w:r>
            <w:r w:rsidRPr="00B71B06">
              <w:rPr>
                <w:rFonts w:ascii="Times New Roman" w:eastAsia="宋体" w:hAnsi="Times New Roman" w:cs="Times New Roman"/>
                <w:sz w:val="24"/>
              </w:rPr>
              <w:t>），孔</w:t>
            </w:r>
            <w:r w:rsidRPr="00B71B06">
              <w:rPr>
                <w:rFonts w:ascii="Times New Roman" w:eastAsia="宋体" w:hAnsi="Times New Roman" w:cs="Times New Roman"/>
                <w:sz w:val="24"/>
              </w:rPr>
              <w:t>1012</w:t>
            </w:r>
            <w:r w:rsidRPr="00B71B06">
              <w:rPr>
                <w:rFonts w:ascii="Times New Roman" w:eastAsia="宋体" w:hAnsi="Times New Roman" w:cs="Times New Roman"/>
                <w:sz w:val="24"/>
              </w:rPr>
              <w:t>线</w:t>
            </w:r>
            <w:r w:rsidRPr="00B71B06">
              <w:rPr>
                <w:rFonts w:ascii="Times New Roman" w:eastAsia="宋体" w:hAnsi="Times New Roman" w:cs="Times New Roman"/>
                <w:sz w:val="24"/>
              </w:rPr>
              <w:t>45-7-4#</w:t>
            </w:r>
            <w:r w:rsidRPr="00B71B06">
              <w:rPr>
                <w:rFonts w:ascii="Times New Roman" w:eastAsia="宋体" w:hAnsi="Times New Roman" w:cs="Times New Roman"/>
                <w:sz w:val="24"/>
              </w:rPr>
              <w:t>（东经</w:t>
            </w:r>
            <w:r w:rsidRPr="00B71B06">
              <w:rPr>
                <w:rFonts w:ascii="Times New Roman" w:eastAsia="宋体" w:hAnsi="Times New Roman" w:cs="Times New Roman"/>
                <w:sz w:val="24"/>
              </w:rPr>
              <w:t>117°10′33.70″</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38°26′06.58″</w:t>
            </w:r>
            <w:r w:rsidRPr="00B71B06">
              <w:rPr>
                <w:rFonts w:ascii="Times New Roman" w:eastAsia="宋体" w:hAnsi="Times New Roman" w:cs="Times New Roman"/>
                <w:sz w:val="24"/>
              </w:rPr>
              <w:t>）伸新建约</w:t>
            </w:r>
            <w:r w:rsidRPr="00B71B06">
              <w:rPr>
                <w:rFonts w:ascii="Times New Roman" w:eastAsia="宋体" w:hAnsi="Times New Roman" w:cs="Times New Roman"/>
                <w:sz w:val="24"/>
              </w:rPr>
              <w:t>0.5</w:t>
            </w:r>
            <w:r w:rsidRPr="00B71B06">
              <w:rPr>
                <w:rFonts w:ascii="Times New Roman" w:eastAsia="宋体" w:hAnsi="Times New Roman" w:cs="Times New Roman"/>
                <w:sz w:val="24"/>
              </w:rPr>
              <w:t>公里终点坐标（东经</w:t>
            </w:r>
            <w:r w:rsidRPr="00B71B06">
              <w:rPr>
                <w:rFonts w:ascii="Times New Roman" w:eastAsia="宋体" w:hAnsi="Times New Roman" w:cs="Times New Roman"/>
                <w:sz w:val="24"/>
              </w:rPr>
              <w:t>117°10′28.04″</w:t>
            </w:r>
            <w:r w:rsidRPr="00B71B06">
              <w:rPr>
                <w:rFonts w:ascii="Times New Roman" w:eastAsia="宋体" w:hAnsi="Times New Roman" w:cs="Times New Roman"/>
                <w:sz w:val="24"/>
              </w:rPr>
              <w:t>，北纬</w:t>
            </w:r>
            <w:r w:rsidRPr="00B71B06">
              <w:rPr>
                <w:rFonts w:ascii="Times New Roman" w:eastAsia="宋体" w:hAnsi="Times New Roman" w:cs="Times New Roman"/>
                <w:sz w:val="24"/>
              </w:rPr>
              <w:t>38°26′01.53″</w:t>
            </w:r>
            <w:r w:rsidRPr="00B71B06">
              <w:rPr>
                <w:rFonts w:ascii="Times New Roman" w:eastAsia="宋体" w:hAnsi="Times New Roman" w:cs="Times New Roman"/>
                <w:sz w:val="24"/>
              </w:rPr>
              <w:t>）。</w:t>
            </w:r>
          </w:p>
          <w:p w:rsidR="00B85170" w:rsidRPr="00B147D6" w:rsidRDefault="00882A5A" w:rsidP="0054683E">
            <w:pPr>
              <w:pStyle w:val="153222"/>
              <w:ind w:leftChars="0" w:left="0" w:firstLineChars="200" w:firstLine="480"/>
              <w:jc w:val="left"/>
              <w:rPr>
                <w:rFonts w:ascii="Times New Roman" w:hAnsi="Times New Roman" w:cs="Times New Roman"/>
                <w:color w:val="FF0000"/>
                <w:sz w:val="24"/>
                <w:szCs w:val="24"/>
              </w:rPr>
            </w:pPr>
            <w:r w:rsidRPr="008879CD">
              <w:rPr>
                <w:rFonts w:ascii="Times New Roman" w:cs="Times New Roman"/>
                <w:w w:val="100"/>
                <w:sz w:val="24"/>
                <w:szCs w:val="24"/>
              </w:rPr>
              <w:t>根据现场调查，工程地理位置与环评基本一致。</w:t>
            </w:r>
          </w:p>
        </w:tc>
      </w:tr>
      <w:tr w:rsidR="00B85170" w:rsidRPr="00376123">
        <w:trPr>
          <w:trHeight w:val="90"/>
        </w:trPr>
        <w:tc>
          <w:tcPr>
            <w:tcW w:w="8522" w:type="dxa"/>
            <w:gridSpan w:val="2"/>
          </w:tcPr>
          <w:p w:rsidR="00B85170" w:rsidRPr="005A2E8D" w:rsidRDefault="00882A5A">
            <w:pPr>
              <w:pStyle w:val="153222"/>
              <w:spacing w:line="360" w:lineRule="auto"/>
              <w:ind w:leftChars="0" w:left="0"/>
              <w:jc w:val="left"/>
              <w:rPr>
                <w:rFonts w:ascii="Times New Roman" w:eastAsia="宋体" w:hAnsi="宋体" w:cs="Times New Roman"/>
                <w:w w:val="100"/>
                <w:sz w:val="24"/>
                <w:szCs w:val="24"/>
              </w:rPr>
            </w:pPr>
            <w:r w:rsidRPr="005A2E8D">
              <w:rPr>
                <w:rFonts w:ascii="Times New Roman" w:eastAsia="宋体" w:hAnsi="宋体" w:cs="Times New Roman"/>
                <w:w w:val="100"/>
                <w:sz w:val="24"/>
                <w:szCs w:val="24"/>
              </w:rPr>
              <w:t>主要工程内容及规模：</w:t>
            </w:r>
          </w:p>
          <w:p w:rsidR="00B85170" w:rsidRPr="00104940" w:rsidRDefault="00104940" w:rsidP="00104940">
            <w:pPr>
              <w:spacing w:line="360" w:lineRule="auto"/>
              <w:ind w:firstLineChars="187" w:firstLine="449"/>
              <w:rPr>
                <w:rFonts w:ascii="Times New Roman" w:eastAsia="宋体" w:hAnsi="宋体" w:cs="Times New Roman"/>
                <w:sz w:val="24"/>
              </w:rPr>
            </w:pPr>
            <w:r w:rsidRPr="00104940">
              <w:rPr>
                <w:rFonts w:ascii="Times New Roman" w:eastAsia="宋体" w:hAnsi="宋体" w:cs="Times New Roman" w:hint="eastAsia"/>
                <w:sz w:val="24"/>
              </w:rPr>
              <w:t>主体工程为供配电线路更新改造，（</w:t>
            </w:r>
            <w:r w:rsidRPr="00104940">
              <w:rPr>
                <w:rFonts w:ascii="Times New Roman" w:eastAsia="宋体" w:hAnsi="宋体" w:cs="Times New Roman"/>
                <w:sz w:val="24"/>
              </w:rPr>
              <w:t>1</w:t>
            </w:r>
            <w:r w:rsidRPr="00104940">
              <w:rPr>
                <w:rFonts w:ascii="Times New Roman" w:eastAsia="宋体" w:hAnsi="宋体" w:cs="Times New Roman" w:hint="eastAsia"/>
                <w:sz w:val="24"/>
              </w:rPr>
              <w:t>）对</w:t>
            </w:r>
            <w:r w:rsidRPr="00104940">
              <w:rPr>
                <w:rFonts w:ascii="Times New Roman" w:eastAsia="宋体" w:hAnsi="宋体" w:cs="Times New Roman"/>
                <w:sz w:val="24"/>
              </w:rPr>
              <w:t>1012</w:t>
            </w:r>
            <w:r w:rsidRPr="00104940">
              <w:rPr>
                <w:rFonts w:ascii="Times New Roman" w:eastAsia="宋体" w:hAnsi="宋体" w:cs="Times New Roman" w:hint="eastAsia"/>
                <w:sz w:val="24"/>
              </w:rPr>
              <w:t>线路</w:t>
            </w:r>
            <w:r w:rsidRPr="00104940">
              <w:rPr>
                <w:rFonts w:ascii="Times New Roman" w:eastAsia="宋体" w:hAnsi="宋体" w:cs="Times New Roman"/>
                <w:sz w:val="24"/>
              </w:rPr>
              <w:t>44-67#</w:t>
            </w:r>
            <w:r w:rsidRPr="00104940">
              <w:rPr>
                <w:rFonts w:ascii="Times New Roman" w:eastAsia="宋体" w:hAnsi="宋体" w:cs="Times New Roman" w:hint="eastAsia"/>
                <w:sz w:val="24"/>
              </w:rPr>
              <w:t>线路进行线路改造：改造共计架空线</w:t>
            </w:r>
            <w:r w:rsidRPr="00104940">
              <w:rPr>
                <w:rFonts w:ascii="Times New Roman" w:eastAsia="宋体" w:hAnsi="宋体" w:cs="Times New Roman"/>
                <w:sz w:val="24"/>
              </w:rPr>
              <w:t>27</w:t>
            </w:r>
            <w:r w:rsidRPr="00104940">
              <w:rPr>
                <w:rFonts w:ascii="Times New Roman" w:eastAsia="宋体" w:hAnsi="宋体" w:cs="Times New Roman" w:hint="eastAsia"/>
                <w:sz w:val="24"/>
              </w:rPr>
              <w:t>档，约</w:t>
            </w:r>
            <w:r w:rsidRPr="00104940">
              <w:rPr>
                <w:rFonts w:ascii="Times New Roman" w:eastAsia="宋体" w:hAnsi="宋体" w:cs="Times New Roman"/>
                <w:sz w:val="24"/>
              </w:rPr>
              <w:t>1.95</w:t>
            </w:r>
            <w:r w:rsidRPr="00104940">
              <w:rPr>
                <w:rFonts w:ascii="Times New Roman" w:eastAsia="宋体" w:hAnsi="宋体" w:cs="Times New Roman" w:hint="eastAsia"/>
                <w:sz w:val="24"/>
              </w:rPr>
              <w:t>公里，更新范围内全部电杆、金具以及各类电器设备；更新改造孔</w:t>
            </w:r>
            <w:r w:rsidRPr="00104940">
              <w:rPr>
                <w:rFonts w:ascii="Times New Roman" w:eastAsia="宋体" w:hAnsi="宋体" w:cs="Times New Roman"/>
                <w:sz w:val="24"/>
              </w:rPr>
              <w:t>1071</w:t>
            </w:r>
            <w:r w:rsidRPr="00104940">
              <w:rPr>
                <w:rFonts w:ascii="Times New Roman" w:eastAsia="宋体" w:hAnsi="宋体" w:cs="Times New Roman" w:hint="eastAsia"/>
                <w:sz w:val="24"/>
              </w:rPr>
              <w:t>，孔</w:t>
            </w:r>
            <w:r w:rsidRPr="00104940">
              <w:rPr>
                <w:rFonts w:ascii="Times New Roman" w:eastAsia="宋体" w:hAnsi="宋体" w:cs="Times New Roman"/>
                <w:sz w:val="24"/>
              </w:rPr>
              <w:t>61</w:t>
            </w:r>
            <w:r w:rsidRPr="00104940">
              <w:rPr>
                <w:rFonts w:ascii="Times New Roman" w:eastAsia="宋体" w:hAnsi="宋体" w:cs="Times New Roman" w:hint="eastAsia"/>
                <w:sz w:val="24"/>
              </w:rPr>
              <w:t>，孔</w:t>
            </w:r>
            <w:r w:rsidRPr="00104940">
              <w:rPr>
                <w:rFonts w:ascii="Times New Roman" w:eastAsia="宋体" w:hAnsi="宋体" w:cs="Times New Roman"/>
                <w:sz w:val="24"/>
              </w:rPr>
              <w:t>1062-1K</w:t>
            </w:r>
            <w:r w:rsidRPr="00104940">
              <w:rPr>
                <w:rFonts w:ascii="Times New Roman" w:eastAsia="宋体" w:hAnsi="宋体" w:cs="Times New Roman" w:hint="eastAsia"/>
                <w:sz w:val="24"/>
              </w:rPr>
              <w:t>，</w:t>
            </w:r>
            <w:r w:rsidRPr="00104940">
              <w:rPr>
                <w:rFonts w:ascii="Times New Roman" w:eastAsia="宋体" w:hAnsi="宋体" w:cs="Times New Roman"/>
                <w:sz w:val="24"/>
              </w:rPr>
              <w:t>1064</w:t>
            </w:r>
            <w:r w:rsidRPr="00104940">
              <w:rPr>
                <w:rFonts w:ascii="Times New Roman" w:eastAsia="宋体" w:hAnsi="宋体" w:cs="Times New Roman" w:hint="eastAsia"/>
                <w:sz w:val="24"/>
              </w:rPr>
              <w:t>，</w:t>
            </w:r>
            <w:r w:rsidRPr="00104940">
              <w:rPr>
                <w:rFonts w:ascii="Times New Roman" w:eastAsia="宋体" w:hAnsi="宋体" w:cs="Times New Roman"/>
                <w:sz w:val="24"/>
              </w:rPr>
              <w:t>1066-1</w:t>
            </w:r>
            <w:r w:rsidRPr="00104940">
              <w:rPr>
                <w:rFonts w:ascii="Times New Roman" w:eastAsia="宋体" w:hAnsi="宋体" w:cs="Times New Roman" w:hint="eastAsia"/>
                <w:sz w:val="24"/>
              </w:rPr>
              <w:t>，</w:t>
            </w:r>
            <w:r w:rsidRPr="00104940">
              <w:rPr>
                <w:rFonts w:ascii="Times New Roman" w:eastAsia="宋体" w:hAnsi="宋体" w:cs="Times New Roman"/>
                <w:sz w:val="24"/>
              </w:rPr>
              <w:t>1088-1</w:t>
            </w:r>
            <w:r w:rsidRPr="00104940">
              <w:rPr>
                <w:rFonts w:ascii="Times New Roman" w:eastAsia="宋体" w:hAnsi="宋体" w:cs="Times New Roman" w:hint="eastAsia"/>
                <w:sz w:val="24"/>
              </w:rPr>
              <w:t>，</w:t>
            </w:r>
            <w:r w:rsidRPr="00104940">
              <w:rPr>
                <w:rFonts w:ascii="Times New Roman" w:eastAsia="宋体" w:hAnsi="宋体" w:cs="Times New Roman"/>
                <w:sz w:val="24"/>
              </w:rPr>
              <w:t>1067K</w:t>
            </w:r>
            <w:r w:rsidRPr="00104940">
              <w:rPr>
                <w:rFonts w:ascii="Times New Roman" w:eastAsia="宋体" w:hAnsi="宋体" w:cs="Times New Roman" w:hint="eastAsia"/>
                <w:sz w:val="24"/>
              </w:rPr>
              <w:t>，</w:t>
            </w:r>
            <w:r w:rsidRPr="00104940">
              <w:rPr>
                <w:rFonts w:ascii="Times New Roman" w:eastAsia="宋体" w:hAnsi="宋体" w:cs="Times New Roman"/>
                <w:sz w:val="24"/>
              </w:rPr>
              <w:t>47#</w:t>
            </w:r>
            <w:r w:rsidRPr="00104940">
              <w:rPr>
                <w:rFonts w:ascii="Times New Roman" w:eastAsia="宋体" w:hAnsi="宋体" w:cs="Times New Roman" w:hint="eastAsia"/>
                <w:sz w:val="24"/>
              </w:rPr>
              <w:t>电容，</w:t>
            </w:r>
            <w:r w:rsidRPr="00104940">
              <w:rPr>
                <w:rFonts w:ascii="Times New Roman" w:eastAsia="宋体" w:hAnsi="宋体" w:cs="Times New Roman"/>
                <w:sz w:val="24"/>
              </w:rPr>
              <w:t>45-9#</w:t>
            </w:r>
            <w:r w:rsidRPr="00104940">
              <w:rPr>
                <w:rFonts w:ascii="Times New Roman" w:eastAsia="宋体" w:hAnsi="宋体" w:cs="Times New Roman" w:hint="eastAsia"/>
                <w:sz w:val="24"/>
              </w:rPr>
              <w:t>排涝站等</w:t>
            </w:r>
            <w:r w:rsidRPr="00104940">
              <w:rPr>
                <w:rFonts w:ascii="Times New Roman" w:eastAsia="宋体" w:hAnsi="宋体" w:cs="Times New Roman"/>
                <w:sz w:val="24"/>
              </w:rPr>
              <w:t>9</w:t>
            </w:r>
            <w:r w:rsidRPr="00104940">
              <w:rPr>
                <w:rFonts w:ascii="Times New Roman" w:eastAsia="宋体" w:hAnsi="宋体" w:cs="Times New Roman" w:hint="eastAsia"/>
                <w:sz w:val="24"/>
              </w:rPr>
              <w:t>口井柱上变压器台。（</w:t>
            </w:r>
            <w:r w:rsidRPr="00104940">
              <w:rPr>
                <w:rFonts w:ascii="Times New Roman" w:eastAsia="宋体" w:hAnsi="宋体" w:cs="Times New Roman"/>
                <w:sz w:val="24"/>
              </w:rPr>
              <w:t>2</w:t>
            </w:r>
            <w:r w:rsidRPr="00104940">
              <w:rPr>
                <w:rFonts w:ascii="Times New Roman" w:eastAsia="宋体" w:hAnsi="宋体" w:cs="Times New Roman" w:hint="eastAsia"/>
                <w:sz w:val="24"/>
              </w:rPr>
              <w:t>）对</w:t>
            </w:r>
            <w:r w:rsidRPr="00104940">
              <w:rPr>
                <w:rFonts w:ascii="Times New Roman" w:eastAsia="宋体" w:hAnsi="宋体" w:cs="Times New Roman"/>
                <w:sz w:val="24"/>
              </w:rPr>
              <w:t>1012</w:t>
            </w:r>
            <w:r w:rsidRPr="00104940">
              <w:rPr>
                <w:rFonts w:ascii="Times New Roman" w:eastAsia="宋体" w:hAnsi="宋体" w:cs="Times New Roman" w:hint="eastAsia"/>
                <w:sz w:val="24"/>
              </w:rPr>
              <w:t>线路</w:t>
            </w:r>
            <w:r w:rsidRPr="00104940">
              <w:rPr>
                <w:rFonts w:ascii="Times New Roman" w:eastAsia="宋体" w:hAnsi="宋体" w:cs="Times New Roman"/>
                <w:sz w:val="24"/>
              </w:rPr>
              <w:t>44#</w:t>
            </w:r>
            <w:r w:rsidRPr="00104940">
              <w:rPr>
                <w:rFonts w:ascii="Times New Roman" w:eastAsia="宋体" w:hAnsi="宋体" w:cs="Times New Roman" w:hint="eastAsia"/>
                <w:sz w:val="24"/>
              </w:rPr>
              <w:t>支线进行线路改造：改造共计架空线</w:t>
            </w:r>
            <w:r w:rsidRPr="00104940">
              <w:rPr>
                <w:rFonts w:ascii="Times New Roman" w:eastAsia="宋体" w:hAnsi="宋体" w:cs="Times New Roman"/>
                <w:sz w:val="24"/>
              </w:rPr>
              <w:t>61</w:t>
            </w:r>
            <w:r w:rsidRPr="00104940">
              <w:rPr>
                <w:rFonts w:ascii="Times New Roman" w:eastAsia="宋体" w:hAnsi="宋体" w:cs="Times New Roman" w:hint="eastAsia"/>
                <w:sz w:val="24"/>
              </w:rPr>
              <w:t>档，约</w:t>
            </w:r>
            <w:r w:rsidRPr="00104940">
              <w:rPr>
                <w:rFonts w:ascii="Times New Roman" w:eastAsia="宋体" w:hAnsi="宋体" w:cs="Times New Roman"/>
                <w:sz w:val="24"/>
              </w:rPr>
              <w:t>3.05</w:t>
            </w:r>
            <w:r w:rsidRPr="00104940">
              <w:rPr>
                <w:rFonts w:ascii="Times New Roman" w:eastAsia="宋体" w:hAnsi="宋体" w:cs="Times New Roman" w:hint="eastAsia"/>
                <w:sz w:val="24"/>
              </w:rPr>
              <w:t>公里，更新范围内全部电杆、金具以及各类电器设备；更新改造孔</w:t>
            </w:r>
            <w:r w:rsidRPr="00104940">
              <w:rPr>
                <w:rFonts w:ascii="Times New Roman" w:eastAsia="宋体" w:hAnsi="宋体" w:cs="Times New Roman"/>
                <w:sz w:val="24"/>
              </w:rPr>
              <w:t>33</w:t>
            </w:r>
            <w:r w:rsidRPr="00104940">
              <w:rPr>
                <w:rFonts w:ascii="Times New Roman" w:eastAsia="宋体" w:hAnsi="宋体" w:cs="Times New Roman" w:hint="eastAsia"/>
                <w:sz w:val="24"/>
              </w:rPr>
              <w:t>，</w:t>
            </w:r>
            <w:r w:rsidRPr="00104940">
              <w:rPr>
                <w:rFonts w:ascii="Times New Roman" w:eastAsia="宋体" w:hAnsi="宋体" w:cs="Times New Roman"/>
                <w:sz w:val="24"/>
              </w:rPr>
              <w:t>101-1</w:t>
            </w:r>
            <w:r w:rsidRPr="00104940">
              <w:rPr>
                <w:rFonts w:ascii="Times New Roman" w:eastAsia="宋体" w:hAnsi="宋体" w:cs="Times New Roman" w:hint="eastAsia"/>
                <w:sz w:val="24"/>
              </w:rPr>
              <w:t>，</w:t>
            </w:r>
            <w:r w:rsidRPr="00104940">
              <w:rPr>
                <w:rFonts w:ascii="Times New Roman" w:eastAsia="宋体" w:hAnsi="宋体" w:cs="Times New Roman"/>
                <w:sz w:val="24"/>
              </w:rPr>
              <w:t>101-3</w:t>
            </w:r>
            <w:r w:rsidRPr="00104940">
              <w:rPr>
                <w:rFonts w:ascii="Times New Roman" w:eastAsia="宋体" w:hAnsi="宋体" w:cs="Times New Roman" w:hint="eastAsia"/>
                <w:sz w:val="24"/>
              </w:rPr>
              <w:t>，</w:t>
            </w:r>
            <w:r w:rsidRPr="00104940">
              <w:rPr>
                <w:rFonts w:ascii="Times New Roman" w:eastAsia="宋体" w:hAnsi="宋体" w:cs="Times New Roman"/>
                <w:sz w:val="24"/>
              </w:rPr>
              <w:t>101-5</w:t>
            </w:r>
            <w:r w:rsidRPr="00104940">
              <w:rPr>
                <w:rFonts w:ascii="Times New Roman" w:eastAsia="宋体" w:hAnsi="宋体" w:cs="Times New Roman" w:hint="eastAsia"/>
                <w:sz w:val="24"/>
              </w:rPr>
              <w:t>等</w:t>
            </w:r>
            <w:r w:rsidRPr="00104940">
              <w:rPr>
                <w:rFonts w:ascii="Times New Roman" w:eastAsia="宋体" w:hAnsi="宋体" w:cs="Times New Roman"/>
                <w:sz w:val="24"/>
              </w:rPr>
              <w:t>4</w:t>
            </w:r>
            <w:r w:rsidRPr="00104940">
              <w:rPr>
                <w:rFonts w:ascii="Times New Roman" w:eastAsia="宋体" w:hAnsi="宋体" w:cs="Times New Roman" w:hint="eastAsia"/>
                <w:sz w:val="24"/>
              </w:rPr>
              <w:t>口井柱上变压器台。（</w:t>
            </w:r>
            <w:r w:rsidRPr="00104940">
              <w:rPr>
                <w:rFonts w:ascii="Times New Roman" w:eastAsia="宋体" w:hAnsi="宋体" w:cs="Times New Roman"/>
                <w:sz w:val="24"/>
              </w:rPr>
              <w:t>3</w:t>
            </w:r>
            <w:r w:rsidRPr="00104940">
              <w:rPr>
                <w:rFonts w:ascii="Times New Roman" w:eastAsia="宋体" w:hAnsi="宋体" w:cs="Times New Roman" w:hint="eastAsia"/>
                <w:sz w:val="24"/>
              </w:rPr>
              <w:t>）对</w:t>
            </w:r>
            <w:r w:rsidRPr="00104940">
              <w:rPr>
                <w:rFonts w:ascii="Times New Roman" w:eastAsia="宋体" w:hAnsi="宋体" w:cs="Times New Roman"/>
                <w:sz w:val="24"/>
              </w:rPr>
              <w:t>1012</w:t>
            </w:r>
            <w:r w:rsidRPr="00104940">
              <w:rPr>
                <w:rFonts w:ascii="Times New Roman" w:eastAsia="宋体" w:hAnsi="宋体" w:cs="Times New Roman" w:hint="eastAsia"/>
                <w:sz w:val="24"/>
              </w:rPr>
              <w:t>线路</w:t>
            </w:r>
            <w:r w:rsidRPr="00104940">
              <w:rPr>
                <w:rFonts w:ascii="Times New Roman" w:eastAsia="宋体" w:hAnsi="宋体" w:cs="Times New Roman"/>
                <w:sz w:val="24"/>
              </w:rPr>
              <w:t>1-8#</w:t>
            </w:r>
            <w:r w:rsidRPr="00104940">
              <w:rPr>
                <w:rFonts w:ascii="Times New Roman" w:eastAsia="宋体" w:hAnsi="宋体" w:cs="Times New Roman" w:hint="eastAsia"/>
                <w:sz w:val="24"/>
              </w:rPr>
              <w:t>杆进行线路改造：改造共计架空线</w:t>
            </w:r>
            <w:r w:rsidRPr="00104940">
              <w:rPr>
                <w:rFonts w:ascii="Times New Roman" w:eastAsia="宋体" w:hAnsi="宋体" w:cs="Times New Roman"/>
                <w:sz w:val="24"/>
              </w:rPr>
              <w:t>8</w:t>
            </w:r>
            <w:r w:rsidRPr="00104940">
              <w:rPr>
                <w:rFonts w:ascii="Times New Roman" w:eastAsia="宋体" w:hAnsi="宋体" w:cs="Times New Roman" w:hint="eastAsia"/>
                <w:sz w:val="24"/>
              </w:rPr>
              <w:t>档，约</w:t>
            </w:r>
            <w:r w:rsidRPr="00104940">
              <w:rPr>
                <w:rFonts w:ascii="Times New Roman" w:eastAsia="宋体" w:hAnsi="宋体" w:cs="Times New Roman"/>
                <w:sz w:val="24"/>
              </w:rPr>
              <w:t>0.4</w:t>
            </w:r>
            <w:r w:rsidRPr="00104940">
              <w:rPr>
                <w:rFonts w:ascii="Times New Roman" w:eastAsia="宋体" w:hAnsi="宋体" w:cs="Times New Roman" w:hint="eastAsia"/>
                <w:sz w:val="24"/>
              </w:rPr>
              <w:t>公里，更新范围内全部电杆、金具以及各类电器设备；更新改造孔</w:t>
            </w:r>
            <w:r w:rsidRPr="00104940">
              <w:rPr>
                <w:rFonts w:ascii="Times New Roman" w:eastAsia="宋体" w:hAnsi="宋体" w:cs="Times New Roman"/>
                <w:sz w:val="24"/>
              </w:rPr>
              <w:t>1024</w:t>
            </w:r>
            <w:r w:rsidRPr="00104940">
              <w:rPr>
                <w:rFonts w:ascii="Times New Roman" w:eastAsia="宋体" w:hAnsi="宋体" w:cs="Times New Roman" w:hint="eastAsia"/>
                <w:sz w:val="24"/>
              </w:rPr>
              <w:t>等</w:t>
            </w:r>
            <w:r w:rsidRPr="00104940">
              <w:rPr>
                <w:rFonts w:ascii="Times New Roman" w:eastAsia="宋体" w:hAnsi="宋体" w:cs="Times New Roman"/>
                <w:sz w:val="24"/>
              </w:rPr>
              <w:t>1</w:t>
            </w:r>
            <w:r w:rsidRPr="00104940">
              <w:rPr>
                <w:rFonts w:ascii="Times New Roman" w:eastAsia="宋体" w:hAnsi="宋体" w:cs="Times New Roman" w:hint="eastAsia"/>
                <w:sz w:val="24"/>
              </w:rPr>
              <w:t>口井柱上变压器台。（</w:t>
            </w:r>
            <w:r w:rsidRPr="00104940">
              <w:rPr>
                <w:rFonts w:ascii="Times New Roman" w:eastAsia="宋体" w:hAnsi="宋体" w:cs="Times New Roman"/>
                <w:sz w:val="24"/>
              </w:rPr>
              <w:t>4</w:t>
            </w:r>
            <w:r w:rsidRPr="00104940">
              <w:rPr>
                <w:rFonts w:ascii="Times New Roman" w:eastAsia="宋体" w:hAnsi="宋体" w:cs="Times New Roman" w:hint="eastAsia"/>
                <w:sz w:val="24"/>
              </w:rPr>
              <w:t>）线路移位改造。①拆除</w:t>
            </w:r>
            <w:r w:rsidRPr="00104940">
              <w:rPr>
                <w:rFonts w:ascii="Times New Roman" w:eastAsia="宋体" w:hAnsi="宋体" w:cs="Times New Roman"/>
                <w:sz w:val="24"/>
              </w:rPr>
              <w:t>44-23#</w:t>
            </w:r>
            <w:r w:rsidRPr="00104940">
              <w:rPr>
                <w:rFonts w:ascii="Times New Roman" w:eastAsia="宋体" w:hAnsi="宋体" w:cs="Times New Roman" w:hint="eastAsia"/>
                <w:sz w:val="24"/>
              </w:rPr>
              <w:t>至</w:t>
            </w:r>
            <w:r w:rsidRPr="00104940">
              <w:rPr>
                <w:rFonts w:ascii="Times New Roman" w:eastAsia="宋体" w:hAnsi="宋体" w:cs="Times New Roman"/>
                <w:sz w:val="24"/>
              </w:rPr>
              <w:t>44-26#</w:t>
            </w:r>
            <w:r w:rsidRPr="00104940">
              <w:rPr>
                <w:rFonts w:ascii="Times New Roman" w:eastAsia="宋体" w:hAnsi="宋体" w:cs="Times New Roman" w:hint="eastAsia"/>
                <w:sz w:val="24"/>
              </w:rPr>
              <w:t>杆及</w:t>
            </w:r>
            <w:r w:rsidRPr="00104940">
              <w:rPr>
                <w:rFonts w:ascii="Times New Roman" w:eastAsia="宋体" w:hAnsi="宋体" w:cs="Times New Roman"/>
                <w:sz w:val="24"/>
              </w:rPr>
              <w:t>44-25-1#</w:t>
            </w:r>
            <w:r w:rsidRPr="00104940">
              <w:rPr>
                <w:rFonts w:ascii="Times New Roman" w:eastAsia="宋体" w:hAnsi="宋体" w:cs="Times New Roman" w:hint="eastAsia"/>
                <w:sz w:val="24"/>
              </w:rPr>
              <w:t>至</w:t>
            </w:r>
            <w:r w:rsidRPr="00104940">
              <w:rPr>
                <w:rFonts w:ascii="Times New Roman" w:eastAsia="宋体" w:hAnsi="宋体" w:cs="Times New Roman"/>
                <w:sz w:val="24"/>
              </w:rPr>
              <w:t>44-25-4#</w:t>
            </w:r>
            <w:r w:rsidRPr="00104940">
              <w:rPr>
                <w:rFonts w:ascii="Times New Roman" w:eastAsia="宋体" w:hAnsi="宋体" w:cs="Times New Roman" w:hint="eastAsia"/>
                <w:sz w:val="24"/>
              </w:rPr>
              <w:t>两段线路，自</w:t>
            </w:r>
            <w:r w:rsidRPr="00104940">
              <w:rPr>
                <w:rFonts w:ascii="Times New Roman" w:eastAsia="宋体" w:hAnsi="宋体" w:cs="Times New Roman"/>
                <w:sz w:val="24"/>
              </w:rPr>
              <w:t>44-10#</w:t>
            </w:r>
            <w:r w:rsidRPr="00104940">
              <w:rPr>
                <w:rFonts w:ascii="Times New Roman" w:eastAsia="宋体" w:hAnsi="宋体" w:cs="Times New Roman" w:hint="eastAsia"/>
                <w:sz w:val="24"/>
              </w:rPr>
              <w:t>向北沿路新建约</w:t>
            </w:r>
            <w:r w:rsidRPr="00104940">
              <w:rPr>
                <w:rFonts w:ascii="Times New Roman" w:eastAsia="宋体" w:hAnsi="宋体" w:cs="Times New Roman"/>
                <w:sz w:val="24"/>
              </w:rPr>
              <w:t>1</w:t>
            </w:r>
            <w:r w:rsidRPr="00104940">
              <w:rPr>
                <w:rFonts w:ascii="Times New Roman" w:eastAsia="宋体" w:hAnsi="宋体" w:cs="Times New Roman" w:hint="eastAsia"/>
                <w:sz w:val="24"/>
              </w:rPr>
              <w:t>公里架空线路与</w:t>
            </w:r>
            <w:r w:rsidRPr="00104940">
              <w:rPr>
                <w:rFonts w:ascii="Times New Roman" w:eastAsia="宋体" w:hAnsi="宋体" w:cs="Times New Roman"/>
                <w:sz w:val="24"/>
              </w:rPr>
              <w:t>44-30-3#</w:t>
            </w:r>
            <w:r w:rsidRPr="00104940">
              <w:rPr>
                <w:rFonts w:ascii="Times New Roman" w:eastAsia="宋体" w:hAnsi="宋体" w:cs="Times New Roman" w:hint="eastAsia"/>
                <w:sz w:val="24"/>
              </w:rPr>
              <w:t>相接，以替换原供电路由</w:t>
            </w:r>
            <w:r w:rsidRPr="00104940">
              <w:rPr>
                <w:rFonts w:ascii="Times New Roman" w:eastAsia="宋体" w:hAnsi="宋体" w:cs="Times New Roman"/>
                <w:sz w:val="24"/>
              </w:rPr>
              <w:t>(</w:t>
            </w:r>
            <w:r w:rsidRPr="00104940">
              <w:rPr>
                <w:rFonts w:ascii="Times New Roman" w:eastAsia="宋体" w:hAnsi="宋体" w:cs="Times New Roman" w:hint="eastAsia"/>
                <w:sz w:val="24"/>
              </w:rPr>
              <w:t>老线路</w:t>
            </w:r>
            <w:r w:rsidRPr="00104940">
              <w:rPr>
                <w:rFonts w:ascii="Times New Roman" w:eastAsia="宋体" w:hAnsi="宋体" w:cs="Times New Roman"/>
                <w:sz w:val="24"/>
              </w:rPr>
              <w:t>44-11#</w:t>
            </w:r>
            <w:r w:rsidRPr="00104940">
              <w:rPr>
                <w:rFonts w:ascii="Times New Roman" w:eastAsia="宋体" w:hAnsi="宋体" w:cs="Times New Roman" w:hint="eastAsia"/>
                <w:sz w:val="24"/>
              </w:rPr>
              <w:t>油开关拆除，与新线路</w:t>
            </w:r>
            <w:r w:rsidRPr="00104940">
              <w:rPr>
                <w:rFonts w:ascii="Times New Roman" w:eastAsia="宋体" w:hAnsi="宋体" w:cs="Times New Roman"/>
                <w:sz w:val="24"/>
              </w:rPr>
              <w:t>1#</w:t>
            </w:r>
            <w:r w:rsidRPr="00104940">
              <w:rPr>
                <w:rFonts w:ascii="Times New Roman" w:eastAsia="宋体" w:hAnsi="宋体" w:cs="Times New Roman" w:hint="eastAsia"/>
                <w:sz w:val="24"/>
              </w:rPr>
              <w:t>杆新建</w:t>
            </w:r>
            <w:r w:rsidRPr="00104940">
              <w:rPr>
                <w:rFonts w:ascii="Times New Roman" w:eastAsia="宋体" w:hAnsi="宋体" w:cs="Times New Roman"/>
                <w:sz w:val="24"/>
              </w:rPr>
              <w:t>)</w:t>
            </w:r>
            <w:r w:rsidRPr="00104940">
              <w:rPr>
                <w:rFonts w:ascii="Times New Roman" w:eastAsia="宋体" w:hAnsi="宋体" w:cs="Times New Roman" w:hint="eastAsia"/>
                <w:sz w:val="24"/>
              </w:rPr>
              <w:t>。②拆除</w:t>
            </w:r>
            <w:r w:rsidRPr="00104940">
              <w:rPr>
                <w:rFonts w:ascii="Times New Roman" w:eastAsia="宋体" w:hAnsi="宋体" w:cs="Times New Roman"/>
                <w:sz w:val="24"/>
              </w:rPr>
              <w:t>59#</w:t>
            </w:r>
            <w:r w:rsidRPr="00104940">
              <w:rPr>
                <w:rFonts w:ascii="Times New Roman" w:eastAsia="宋体" w:hAnsi="宋体" w:cs="Times New Roman" w:hint="eastAsia"/>
                <w:sz w:val="24"/>
              </w:rPr>
              <w:t>至</w:t>
            </w:r>
            <w:r w:rsidRPr="00104940">
              <w:rPr>
                <w:rFonts w:ascii="Times New Roman" w:eastAsia="宋体" w:hAnsi="宋体" w:cs="Times New Roman"/>
                <w:sz w:val="24"/>
              </w:rPr>
              <w:t>67#</w:t>
            </w:r>
            <w:r w:rsidRPr="00104940">
              <w:rPr>
                <w:rFonts w:ascii="Times New Roman" w:eastAsia="宋体" w:hAnsi="宋体" w:cs="Times New Roman" w:hint="eastAsia"/>
                <w:sz w:val="24"/>
              </w:rPr>
              <w:t>杆及</w:t>
            </w:r>
            <w:r w:rsidRPr="00104940">
              <w:rPr>
                <w:rFonts w:ascii="Times New Roman" w:eastAsia="宋体" w:hAnsi="宋体" w:cs="Times New Roman"/>
                <w:sz w:val="24"/>
              </w:rPr>
              <w:t>45-7-5#</w:t>
            </w:r>
            <w:r w:rsidRPr="00104940">
              <w:rPr>
                <w:rFonts w:ascii="Times New Roman" w:eastAsia="宋体" w:hAnsi="宋体" w:cs="Times New Roman" w:hint="eastAsia"/>
                <w:sz w:val="24"/>
              </w:rPr>
              <w:t>至</w:t>
            </w:r>
            <w:r w:rsidRPr="00104940">
              <w:rPr>
                <w:rFonts w:ascii="Times New Roman" w:eastAsia="宋体" w:hAnsi="宋体" w:cs="Times New Roman"/>
                <w:sz w:val="24"/>
              </w:rPr>
              <w:t>45-7-11#</w:t>
            </w:r>
            <w:r w:rsidRPr="00104940">
              <w:rPr>
                <w:rFonts w:ascii="Times New Roman" w:eastAsia="宋体" w:hAnsi="宋体" w:cs="Times New Roman" w:hint="eastAsia"/>
                <w:sz w:val="24"/>
              </w:rPr>
              <w:t>两段线路，自</w:t>
            </w:r>
            <w:r w:rsidRPr="00104940">
              <w:rPr>
                <w:rFonts w:ascii="Times New Roman" w:eastAsia="宋体" w:hAnsi="宋体" w:cs="Times New Roman"/>
                <w:sz w:val="24"/>
              </w:rPr>
              <w:t>45-7-4#</w:t>
            </w:r>
            <w:r w:rsidRPr="00104940">
              <w:rPr>
                <w:rFonts w:ascii="Times New Roman" w:eastAsia="宋体" w:hAnsi="宋体" w:cs="Times New Roman" w:hint="eastAsia"/>
                <w:sz w:val="24"/>
              </w:rPr>
              <w:t>向西延伸新建约</w:t>
            </w:r>
            <w:r w:rsidRPr="00104940">
              <w:rPr>
                <w:rFonts w:ascii="Times New Roman" w:eastAsia="宋体" w:hAnsi="宋体" w:cs="Times New Roman"/>
                <w:sz w:val="24"/>
              </w:rPr>
              <w:t>0.5</w:t>
            </w:r>
            <w:r w:rsidRPr="00104940">
              <w:rPr>
                <w:rFonts w:ascii="Times New Roman" w:eastAsia="宋体" w:hAnsi="宋体" w:cs="Times New Roman" w:hint="eastAsia"/>
                <w:sz w:val="24"/>
              </w:rPr>
              <w:t>公里架空线路，以替换拆除的供电路由。（</w:t>
            </w:r>
            <w:r w:rsidRPr="00104940">
              <w:rPr>
                <w:rFonts w:ascii="Times New Roman" w:eastAsia="宋体" w:hAnsi="宋体" w:cs="Times New Roman"/>
                <w:sz w:val="24"/>
              </w:rPr>
              <w:t>5</w:t>
            </w:r>
            <w:r w:rsidRPr="00104940">
              <w:rPr>
                <w:rFonts w:ascii="Times New Roman" w:eastAsia="宋体" w:hAnsi="宋体" w:cs="Times New Roman" w:hint="eastAsia"/>
                <w:sz w:val="24"/>
              </w:rPr>
              <w:t>）孔</w:t>
            </w:r>
            <w:r w:rsidRPr="00104940">
              <w:rPr>
                <w:rFonts w:ascii="Times New Roman" w:eastAsia="宋体" w:hAnsi="宋体" w:cs="Times New Roman"/>
                <w:sz w:val="24"/>
              </w:rPr>
              <w:t>1012</w:t>
            </w:r>
            <w:r w:rsidRPr="00104940">
              <w:rPr>
                <w:rFonts w:ascii="Times New Roman" w:eastAsia="宋体" w:hAnsi="宋体" w:cs="Times New Roman" w:hint="eastAsia"/>
                <w:sz w:val="24"/>
              </w:rPr>
              <w:t>线路后段直线杆共计安装外置间隙避雷器</w:t>
            </w:r>
            <w:r w:rsidRPr="00104940">
              <w:rPr>
                <w:rFonts w:ascii="Times New Roman" w:eastAsia="宋体" w:hAnsi="宋体" w:cs="Times New Roman"/>
                <w:sz w:val="24"/>
              </w:rPr>
              <w:t>37</w:t>
            </w:r>
            <w:r w:rsidRPr="00104940">
              <w:rPr>
                <w:rFonts w:ascii="Times New Roman" w:eastAsia="宋体" w:hAnsi="宋体" w:cs="Times New Roman" w:hint="eastAsia"/>
                <w:sz w:val="24"/>
              </w:rPr>
              <w:t>只。</w:t>
            </w:r>
            <w:r w:rsidR="00882A5A" w:rsidRPr="00104940">
              <w:rPr>
                <w:rFonts w:ascii="Times New Roman" w:eastAsia="宋体" w:hAnsi="宋体" w:cs="Times New Roman"/>
                <w:sz w:val="24"/>
              </w:rPr>
              <w:t>以及相应的环保工程，具体如下：</w:t>
            </w:r>
          </w:p>
          <w:p w:rsidR="00B572DD" w:rsidRPr="00104940" w:rsidRDefault="00882A5A" w:rsidP="00B572DD">
            <w:pPr>
              <w:pStyle w:val="153222"/>
              <w:spacing w:line="360" w:lineRule="auto"/>
              <w:ind w:left="420"/>
              <w:jc w:val="left"/>
              <w:rPr>
                <w:rFonts w:ascii="Times New Roman" w:eastAsia="宋体" w:hAnsi="宋体" w:cs="Times New Roman"/>
                <w:w w:val="100"/>
                <w:sz w:val="24"/>
                <w:szCs w:val="24"/>
              </w:rPr>
            </w:pPr>
            <w:r w:rsidRPr="00104940">
              <w:rPr>
                <w:rFonts w:ascii="Times New Roman" w:eastAsia="宋体" w:hAnsi="宋体" w:cs="Times New Roman"/>
                <w:w w:val="100"/>
                <w:sz w:val="24"/>
                <w:szCs w:val="24"/>
              </w:rPr>
              <w:t>一、主体工程</w:t>
            </w:r>
          </w:p>
          <w:p w:rsidR="00566337" w:rsidRPr="00104940" w:rsidRDefault="00EE453A" w:rsidP="00B572DD">
            <w:pPr>
              <w:pStyle w:val="153222"/>
              <w:spacing w:line="360" w:lineRule="auto"/>
              <w:ind w:leftChars="0" w:left="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 xml:space="preserve">    </w:t>
            </w:r>
            <w:r w:rsidR="00104940" w:rsidRPr="00104940">
              <w:rPr>
                <w:rFonts w:ascii="Times New Roman" w:eastAsia="宋体" w:hAnsi="宋体" w:cs="Times New Roman" w:hint="eastAsia"/>
                <w:w w:val="100"/>
                <w:sz w:val="24"/>
                <w:szCs w:val="24"/>
              </w:rPr>
              <w:t>主体工程为供配电线路更新改造，（</w:t>
            </w:r>
            <w:r w:rsidR="00104940" w:rsidRPr="00104940">
              <w:rPr>
                <w:rFonts w:ascii="Times New Roman" w:eastAsia="宋体" w:hAnsi="宋体" w:cs="Times New Roman"/>
                <w:w w:val="100"/>
                <w:sz w:val="24"/>
                <w:szCs w:val="24"/>
              </w:rPr>
              <w:t>1</w:t>
            </w:r>
            <w:r w:rsidR="00104940" w:rsidRPr="00104940">
              <w:rPr>
                <w:rFonts w:ascii="Times New Roman" w:eastAsia="宋体" w:hAnsi="宋体" w:cs="Times New Roman" w:hint="eastAsia"/>
                <w:w w:val="100"/>
                <w:sz w:val="24"/>
                <w:szCs w:val="24"/>
              </w:rPr>
              <w:t>）对</w:t>
            </w:r>
            <w:r w:rsidR="00104940" w:rsidRPr="00104940">
              <w:rPr>
                <w:rFonts w:ascii="Times New Roman" w:eastAsia="宋体" w:hAnsi="宋体" w:cs="Times New Roman"/>
                <w:w w:val="100"/>
                <w:sz w:val="24"/>
                <w:szCs w:val="24"/>
              </w:rPr>
              <w:t>1012</w:t>
            </w:r>
            <w:r w:rsidR="00104940" w:rsidRPr="00104940">
              <w:rPr>
                <w:rFonts w:ascii="Times New Roman" w:eastAsia="宋体" w:hAnsi="宋体" w:cs="Times New Roman" w:hint="eastAsia"/>
                <w:w w:val="100"/>
                <w:sz w:val="24"/>
                <w:szCs w:val="24"/>
              </w:rPr>
              <w:t>线路</w:t>
            </w:r>
            <w:r w:rsidR="00104940" w:rsidRPr="00104940">
              <w:rPr>
                <w:rFonts w:ascii="Times New Roman" w:eastAsia="宋体" w:hAnsi="宋体" w:cs="Times New Roman"/>
                <w:w w:val="100"/>
                <w:sz w:val="24"/>
                <w:szCs w:val="24"/>
              </w:rPr>
              <w:t>44-67#</w:t>
            </w:r>
            <w:r w:rsidR="00104940" w:rsidRPr="00104940">
              <w:rPr>
                <w:rFonts w:ascii="Times New Roman" w:eastAsia="宋体" w:hAnsi="宋体" w:cs="Times New Roman" w:hint="eastAsia"/>
                <w:w w:val="100"/>
                <w:sz w:val="24"/>
                <w:szCs w:val="24"/>
              </w:rPr>
              <w:t>线路进行线路改造：改造共计架空线</w:t>
            </w:r>
            <w:r w:rsidR="00104940" w:rsidRPr="00104940">
              <w:rPr>
                <w:rFonts w:ascii="Times New Roman" w:eastAsia="宋体" w:hAnsi="宋体" w:cs="Times New Roman"/>
                <w:w w:val="100"/>
                <w:sz w:val="24"/>
                <w:szCs w:val="24"/>
              </w:rPr>
              <w:t>27</w:t>
            </w:r>
            <w:r w:rsidR="00104940" w:rsidRPr="00104940">
              <w:rPr>
                <w:rFonts w:ascii="Times New Roman" w:eastAsia="宋体" w:hAnsi="宋体" w:cs="Times New Roman" w:hint="eastAsia"/>
                <w:w w:val="100"/>
                <w:sz w:val="24"/>
                <w:szCs w:val="24"/>
              </w:rPr>
              <w:t>档，约</w:t>
            </w:r>
            <w:r w:rsidR="00104940" w:rsidRPr="00104940">
              <w:rPr>
                <w:rFonts w:ascii="Times New Roman" w:eastAsia="宋体" w:hAnsi="宋体" w:cs="Times New Roman"/>
                <w:w w:val="100"/>
                <w:sz w:val="24"/>
                <w:szCs w:val="24"/>
              </w:rPr>
              <w:t>1.95</w:t>
            </w:r>
            <w:r w:rsidR="00104940" w:rsidRPr="00104940">
              <w:rPr>
                <w:rFonts w:ascii="Times New Roman" w:eastAsia="宋体" w:hAnsi="宋体" w:cs="Times New Roman" w:hint="eastAsia"/>
                <w:w w:val="100"/>
                <w:sz w:val="24"/>
                <w:szCs w:val="24"/>
              </w:rPr>
              <w:t>公里，更新范围内全部电杆、金具以及各类</w:t>
            </w:r>
            <w:r w:rsidR="00104940" w:rsidRPr="00104940">
              <w:rPr>
                <w:rFonts w:ascii="Times New Roman" w:eastAsia="宋体" w:hAnsi="宋体" w:cs="Times New Roman" w:hint="eastAsia"/>
                <w:w w:val="100"/>
                <w:sz w:val="24"/>
                <w:szCs w:val="24"/>
              </w:rPr>
              <w:lastRenderedPageBreak/>
              <w:t>电器设备；更新改造孔</w:t>
            </w:r>
            <w:r w:rsidR="00104940" w:rsidRPr="00104940">
              <w:rPr>
                <w:rFonts w:ascii="Times New Roman" w:eastAsia="宋体" w:hAnsi="宋体" w:cs="Times New Roman"/>
                <w:w w:val="100"/>
                <w:sz w:val="24"/>
                <w:szCs w:val="24"/>
              </w:rPr>
              <w:t>1071</w:t>
            </w:r>
            <w:r w:rsidR="00104940" w:rsidRPr="00104940">
              <w:rPr>
                <w:rFonts w:ascii="Times New Roman" w:eastAsia="宋体" w:hAnsi="宋体" w:cs="Times New Roman" w:hint="eastAsia"/>
                <w:w w:val="100"/>
                <w:sz w:val="24"/>
                <w:szCs w:val="24"/>
              </w:rPr>
              <w:t>，孔</w:t>
            </w:r>
            <w:r w:rsidR="00104940" w:rsidRPr="00104940">
              <w:rPr>
                <w:rFonts w:ascii="Times New Roman" w:eastAsia="宋体" w:hAnsi="宋体" w:cs="Times New Roman"/>
                <w:w w:val="100"/>
                <w:sz w:val="24"/>
                <w:szCs w:val="24"/>
              </w:rPr>
              <w:t>61</w:t>
            </w:r>
            <w:r w:rsidR="00104940" w:rsidRPr="00104940">
              <w:rPr>
                <w:rFonts w:ascii="Times New Roman" w:eastAsia="宋体" w:hAnsi="宋体" w:cs="Times New Roman" w:hint="eastAsia"/>
                <w:w w:val="100"/>
                <w:sz w:val="24"/>
                <w:szCs w:val="24"/>
              </w:rPr>
              <w:t>，孔</w:t>
            </w:r>
            <w:r w:rsidR="00104940" w:rsidRPr="00104940">
              <w:rPr>
                <w:rFonts w:ascii="Times New Roman" w:eastAsia="宋体" w:hAnsi="宋体" w:cs="Times New Roman"/>
                <w:w w:val="100"/>
                <w:sz w:val="24"/>
                <w:szCs w:val="24"/>
              </w:rPr>
              <w:t>1062-1K</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1064</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1066-1</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1088-1</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1067K</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47#</w:t>
            </w:r>
            <w:r w:rsidR="00104940" w:rsidRPr="00104940">
              <w:rPr>
                <w:rFonts w:ascii="Times New Roman" w:eastAsia="宋体" w:hAnsi="宋体" w:cs="Times New Roman" w:hint="eastAsia"/>
                <w:w w:val="100"/>
                <w:sz w:val="24"/>
                <w:szCs w:val="24"/>
              </w:rPr>
              <w:t>电容，</w:t>
            </w:r>
            <w:r w:rsidR="00104940" w:rsidRPr="00104940">
              <w:rPr>
                <w:rFonts w:ascii="Times New Roman" w:eastAsia="宋体" w:hAnsi="宋体" w:cs="Times New Roman"/>
                <w:w w:val="100"/>
                <w:sz w:val="24"/>
                <w:szCs w:val="24"/>
              </w:rPr>
              <w:t>45-9#</w:t>
            </w:r>
            <w:r w:rsidR="00104940" w:rsidRPr="00104940">
              <w:rPr>
                <w:rFonts w:ascii="Times New Roman" w:eastAsia="宋体" w:hAnsi="宋体" w:cs="Times New Roman" w:hint="eastAsia"/>
                <w:w w:val="100"/>
                <w:sz w:val="24"/>
                <w:szCs w:val="24"/>
              </w:rPr>
              <w:t>排涝站等</w:t>
            </w:r>
            <w:r w:rsidR="00104940" w:rsidRPr="00104940">
              <w:rPr>
                <w:rFonts w:ascii="Times New Roman" w:eastAsia="宋体" w:hAnsi="宋体" w:cs="Times New Roman"/>
                <w:w w:val="100"/>
                <w:sz w:val="24"/>
                <w:szCs w:val="24"/>
              </w:rPr>
              <w:t>9</w:t>
            </w:r>
            <w:r w:rsidR="00104940" w:rsidRPr="00104940">
              <w:rPr>
                <w:rFonts w:ascii="Times New Roman" w:eastAsia="宋体" w:hAnsi="宋体" w:cs="Times New Roman" w:hint="eastAsia"/>
                <w:w w:val="100"/>
                <w:sz w:val="24"/>
                <w:szCs w:val="24"/>
              </w:rPr>
              <w:t>口井柱上变压器台。（</w:t>
            </w:r>
            <w:r w:rsidR="00104940" w:rsidRPr="00104940">
              <w:rPr>
                <w:rFonts w:ascii="Times New Roman" w:eastAsia="宋体" w:hAnsi="宋体" w:cs="Times New Roman"/>
                <w:w w:val="100"/>
                <w:sz w:val="24"/>
                <w:szCs w:val="24"/>
              </w:rPr>
              <w:t>2</w:t>
            </w:r>
            <w:r w:rsidR="00104940" w:rsidRPr="00104940">
              <w:rPr>
                <w:rFonts w:ascii="Times New Roman" w:eastAsia="宋体" w:hAnsi="宋体" w:cs="Times New Roman" w:hint="eastAsia"/>
                <w:w w:val="100"/>
                <w:sz w:val="24"/>
                <w:szCs w:val="24"/>
              </w:rPr>
              <w:t>）对</w:t>
            </w:r>
            <w:r w:rsidR="00104940" w:rsidRPr="00104940">
              <w:rPr>
                <w:rFonts w:ascii="Times New Roman" w:eastAsia="宋体" w:hAnsi="宋体" w:cs="Times New Roman"/>
                <w:w w:val="100"/>
                <w:sz w:val="24"/>
                <w:szCs w:val="24"/>
              </w:rPr>
              <w:t>1012</w:t>
            </w:r>
            <w:r w:rsidR="00104940" w:rsidRPr="00104940">
              <w:rPr>
                <w:rFonts w:ascii="Times New Roman" w:eastAsia="宋体" w:hAnsi="宋体" w:cs="Times New Roman" w:hint="eastAsia"/>
                <w:w w:val="100"/>
                <w:sz w:val="24"/>
                <w:szCs w:val="24"/>
              </w:rPr>
              <w:t>线路</w:t>
            </w:r>
            <w:r w:rsidR="00104940" w:rsidRPr="00104940">
              <w:rPr>
                <w:rFonts w:ascii="Times New Roman" w:eastAsia="宋体" w:hAnsi="宋体" w:cs="Times New Roman"/>
                <w:w w:val="100"/>
                <w:sz w:val="24"/>
                <w:szCs w:val="24"/>
              </w:rPr>
              <w:t>44#</w:t>
            </w:r>
            <w:r w:rsidR="00104940" w:rsidRPr="00104940">
              <w:rPr>
                <w:rFonts w:ascii="Times New Roman" w:eastAsia="宋体" w:hAnsi="宋体" w:cs="Times New Roman" w:hint="eastAsia"/>
                <w:w w:val="100"/>
                <w:sz w:val="24"/>
                <w:szCs w:val="24"/>
              </w:rPr>
              <w:t>支线进行线路改造：改造共计架空线</w:t>
            </w:r>
            <w:r w:rsidR="00104940" w:rsidRPr="00104940">
              <w:rPr>
                <w:rFonts w:ascii="Times New Roman" w:eastAsia="宋体" w:hAnsi="宋体" w:cs="Times New Roman"/>
                <w:w w:val="100"/>
                <w:sz w:val="24"/>
                <w:szCs w:val="24"/>
              </w:rPr>
              <w:t>61</w:t>
            </w:r>
            <w:r w:rsidR="00104940" w:rsidRPr="00104940">
              <w:rPr>
                <w:rFonts w:ascii="Times New Roman" w:eastAsia="宋体" w:hAnsi="宋体" w:cs="Times New Roman" w:hint="eastAsia"/>
                <w:w w:val="100"/>
                <w:sz w:val="24"/>
                <w:szCs w:val="24"/>
              </w:rPr>
              <w:t>档，约</w:t>
            </w:r>
            <w:r w:rsidR="00104940" w:rsidRPr="00104940">
              <w:rPr>
                <w:rFonts w:ascii="Times New Roman" w:eastAsia="宋体" w:hAnsi="宋体" w:cs="Times New Roman"/>
                <w:w w:val="100"/>
                <w:sz w:val="24"/>
                <w:szCs w:val="24"/>
              </w:rPr>
              <w:t>3.05</w:t>
            </w:r>
            <w:r w:rsidR="00104940" w:rsidRPr="00104940">
              <w:rPr>
                <w:rFonts w:ascii="Times New Roman" w:eastAsia="宋体" w:hAnsi="宋体" w:cs="Times New Roman" w:hint="eastAsia"/>
                <w:w w:val="100"/>
                <w:sz w:val="24"/>
                <w:szCs w:val="24"/>
              </w:rPr>
              <w:t>公里，更新范围内全部电杆、金具以及各类电器设备；更新改造孔</w:t>
            </w:r>
            <w:r w:rsidR="00104940" w:rsidRPr="00104940">
              <w:rPr>
                <w:rFonts w:ascii="Times New Roman" w:eastAsia="宋体" w:hAnsi="宋体" w:cs="Times New Roman"/>
                <w:w w:val="100"/>
                <w:sz w:val="24"/>
                <w:szCs w:val="24"/>
              </w:rPr>
              <w:t>33</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101-1</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101-3</w:t>
            </w:r>
            <w:r w:rsidR="00104940" w:rsidRPr="00104940">
              <w:rPr>
                <w:rFonts w:ascii="Times New Roman" w:eastAsia="宋体" w:hAnsi="宋体" w:cs="Times New Roman" w:hint="eastAsia"/>
                <w:w w:val="100"/>
                <w:sz w:val="24"/>
                <w:szCs w:val="24"/>
              </w:rPr>
              <w:t>，</w:t>
            </w:r>
            <w:r w:rsidR="00104940" w:rsidRPr="00104940">
              <w:rPr>
                <w:rFonts w:ascii="Times New Roman" w:eastAsia="宋体" w:hAnsi="宋体" w:cs="Times New Roman"/>
                <w:w w:val="100"/>
                <w:sz w:val="24"/>
                <w:szCs w:val="24"/>
              </w:rPr>
              <w:t>101-5</w:t>
            </w:r>
            <w:r w:rsidR="00104940" w:rsidRPr="00104940">
              <w:rPr>
                <w:rFonts w:ascii="Times New Roman" w:eastAsia="宋体" w:hAnsi="宋体" w:cs="Times New Roman" w:hint="eastAsia"/>
                <w:w w:val="100"/>
                <w:sz w:val="24"/>
                <w:szCs w:val="24"/>
              </w:rPr>
              <w:t>等</w:t>
            </w:r>
            <w:r w:rsidR="00104940" w:rsidRPr="00104940">
              <w:rPr>
                <w:rFonts w:ascii="Times New Roman" w:eastAsia="宋体" w:hAnsi="宋体" w:cs="Times New Roman"/>
                <w:w w:val="100"/>
                <w:sz w:val="24"/>
                <w:szCs w:val="24"/>
              </w:rPr>
              <w:t>4</w:t>
            </w:r>
            <w:r w:rsidR="00104940" w:rsidRPr="00104940">
              <w:rPr>
                <w:rFonts w:ascii="Times New Roman" w:eastAsia="宋体" w:hAnsi="宋体" w:cs="Times New Roman" w:hint="eastAsia"/>
                <w:w w:val="100"/>
                <w:sz w:val="24"/>
                <w:szCs w:val="24"/>
              </w:rPr>
              <w:t>口井柱上变压器台。（</w:t>
            </w:r>
            <w:r w:rsidR="00104940" w:rsidRPr="00104940">
              <w:rPr>
                <w:rFonts w:ascii="Times New Roman" w:eastAsia="宋体" w:hAnsi="宋体" w:cs="Times New Roman"/>
                <w:w w:val="100"/>
                <w:sz w:val="24"/>
                <w:szCs w:val="24"/>
              </w:rPr>
              <w:t>3</w:t>
            </w:r>
            <w:r w:rsidR="00104940" w:rsidRPr="00104940">
              <w:rPr>
                <w:rFonts w:ascii="Times New Roman" w:eastAsia="宋体" w:hAnsi="宋体" w:cs="Times New Roman" w:hint="eastAsia"/>
                <w:w w:val="100"/>
                <w:sz w:val="24"/>
                <w:szCs w:val="24"/>
              </w:rPr>
              <w:t>）对</w:t>
            </w:r>
            <w:r w:rsidR="00104940" w:rsidRPr="00104940">
              <w:rPr>
                <w:rFonts w:ascii="Times New Roman" w:eastAsia="宋体" w:hAnsi="宋体" w:cs="Times New Roman"/>
                <w:w w:val="100"/>
                <w:sz w:val="24"/>
                <w:szCs w:val="24"/>
              </w:rPr>
              <w:t>1012</w:t>
            </w:r>
            <w:r w:rsidR="00104940" w:rsidRPr="00104940">
              <w:rPr>
                <w:rFonts w:ascii="Times New Roman" w:eastAsia="宋体" w:hAnsi="宋体" w:cs="Times New Roman" w:hint="eastAsia"/>
                <w:w w:val="100"/>
                <w:sz w:val="24"/>
                <w:szCs w:val="24"/>
              </w:rPr>
              <w:t>线路</w:t>
            </w:r>
            <w:r w:rsidR="00104940" w:rsidRPr="00104940">
              <w:rPr>
                <w:rFonts w:ascii="Times New Roman" w:eastAsia="宋体" w:hAnsi="宋体" w:cs="Times New Roman"/>
                <w:w w:val="100"/>
                <w:sz w:val="24"/>
                <w:szCs w:val="24"/>
              </w:rPr>
              <w:t>1-8#</w:t>
            </w:r>
            <w:r w:rsidR="00104940" w:rsidRPr="00104940">
              <w:rPr>
                <w:rFonts w:ascii="Times New Roman" w:eastAsia="宋体" w:hAnsi="宋体" w:cs="Times New Roman" w:hint="eastAsia"/>
                <w:w w:val="100"/>
                <w:sz w:val="24"/>
                <w:szCs w:val="24"/>
              </w:rPr>
              <w:t>杆进行线路改造：改造共计架空线</w:t>
            </w:r>
            <w:r w:rsidR="00104940" w:rsidRPr="00104940">
              <w:rPr>
                <w:rFonts w:ascii="Times New Roman" w:eastAsia="宋体" w:hAnsi="宋体" w:cs="Times New Roman"/>
                <w:w w:val="100"/>
                <w:sz w:val="24"/>
                <w:szCs w:val="24"/>
              </w:rPr>
              <w:t>8</w:t>
            </w:r>
            <w:r w:rsidR="00104940" w:rsidRPr="00104940">
              <w:rPr>
                <w:rFonts w:ascii="Times New Roman" w:eastAsia="宋体" w:hAnsi="宋体" w:cs="Times New Roman" w:hint="eastAsia"/>
                <w:w w:val="100"/>
                <w:sz w:val="24"/>
                <w:szCs w:val="24"/>
              </w:rPr>
              <w:t>档，约</w:t>
            </w:r>
            <w:r w:rsidR="00104940" w:rsidRPr="00104940">
              <w:rPr>
                <w:rFonts w:ascii="Times New Roman" w:eastAsia="宋体" w:hAnsi="宋体" w:cs="Times New Roman"/>
                <w:w w:val="100"/>
                <w:sz w:val="24"/>
                <w:szCs w:val="24"/>
              </w:rPr>
              <w:t>0.4</w:t>
            </w:r>
            <w:r w:rsidR="00104940" w:rsidRPr="00104940">
              <w:rPr>
                <w:rFonts w:ascii="Times New Roman" w:eastAsia="宋体" w:hAnsi="宋体" w:cs="Times New Roman" w:hint="eastAsia"/>
                <w:w w:val="100"/>
                <w:sz w:val="24"/>
                <w:szCs w:val="24"/>
              </w:rPr>
              <w:t>公里，更新范围内全部电杆、金具以及各类电器设备；更新改造孔</w:t>
            </w:r>
            <w:r w:rsidR="00104940" w:rsidRPr="00104940">
              <w:rPr>
                <w:rFonts w:ascii="Times New Roman" w:eastAsia="宋体" w:hAnsi="宋体" w:cs="Times New Roman"/>
                <w:w w:val="100"/>
                <w:sz w:val="24"/>
                <w:szCs w:val="24"/>
              </w:rPr>
              <w:t>1024</w:t>
            </w:r>
            <w:r w:rsidR="00104940" w:rsidRPr="00104940">
              <w:rPr>
                <w:rFonts w:ascii="Times New Roman" w:eastAsia="宋体" w:hAnsi="宋体" w:cs="Times New Roman" w:hint="eastAsia"/>
                <w:w w:val="100"/>
                <w:sz w:val="24"/>
                <w:szCs w:val="24"/>
              </w:rPr>
              <w:t>等</w:t>
            </w:r>
            <w:r w:rsidR="00104940" w:rsidRPr="00104940">
              <w:rPr>
                <w:rFonts w:ascii="Times New Roman" w:eastAsia="宋体" w:hAnsi="宋体" w:cs="Times New Roman"/>
                <w:w w:val="100"/>
                <w:sz w:val="24"/>
                <w:szCs w:val="24"/>
              </w:rPr>
              <w:t>1</w:t>
            </w:r>
            <w:r w:rsidR="00104940" w:rsidRPr="00104940">
              <w:rPr>
                <w:rFonts w:ascii="Times New Roman" w:eastAsia="宋体" w:hAnsi="宋体" w:cs="Times New Roman" w:hint="eastAsia"/>
                <w:w w:val="100"/>
                <w:sz w:val="24"/>
                <w:szCs w:val="24"/>
              </w:rPr>
              <w:t>口井柱上变压器台。（</w:t>
            </w:r>
            <w:r w:rsidR="00104940" w:rsidRPr="00104940">
              <w:rPr>
                <w:rFonts w:ascii="Times New Roman" w:eastAsia="宋体" w:hAnsi="宋体" w:cs="Times New Roman"/>
                <w:w w:val="100"/>
                <w:sz w:val="24"/>
                <w:szCs w:val="24"/>
              </w:rPr>
              <w:t>4</w:t>
            </w:r>
            <w:r w:rsidR="00104940" w:rsidRPr="00104940">
              <w:rPr>
                <w:rFonts w:ascii="Times New Roman" w:eastAsia="宋体" w:hAnsi="宋体" w:cs="Times New Roman" w:hint="eastAsia"/>
                <w:w w:val="100"/>
                <w:sz w:val="24"/>
                <w:szCs w:val="24"/>
              </w:rPr>
              <w:t>）线路移位改造。①拆除</w:t>
            </w:r>
            <w:r w:rsidR="00104940" w:rsidRPr="00104940">
              <w:rPr>
                <w:rFonts w:ascii="Times New Roman" w:eastAsia="宋体" w:hAnsi="宋体" w:cs="Times New Roman"/>
                <w:w w:val="100"/>
                <w:sz w:val="24"/>
                <w:szCs w:val="24"/>
              </w:rPr>
              <w:t>44-23#</w:t>
            </w:r>
            <w:r w:rsidR="00104940" w:rsidRPr="00104940">
              <w:rPr>
                <w:rFonts w:ascii="Times New Roman" w:eastAsia="宋体" w:hAnsi="宋体" w:cs="Times New Roman" w:hint="eastAsia"/>
                <w:w w:val="100"/>
                <w:sz w:val="24"/>
                <w:szCs w:val="24"/>
              </w:rPr>
              <w:t>至</w:t>
            </w:r>
            <w:r w:rsidR="00104940" w:rsidRPr="00104940">
              <w:rPr>
                <w:rFonts w:ascii="Times New Roman" w:eastAsia="宋体" w:hAnsi="宋体" w:cs="Times New Roman"/>
                <w:w w:val="100"/>
                <w:sz w:val="24"/>
                <w:szCs w:val="24"/>
              </w:rPr>
              <w:t>44-26#</w:t>
            </w:r>
            <w:r w:rsidR="00104940" w:rsidRPr="00104940">
              <w:rPr>
                <w:rFonts w:ascii="Times New Roman" w:eastAsia="宋体" w:hAnsi="宋体" w:cs="Times New Roman" w:hint="eastAsia"/>
                <w:w w:val="100"/>
                <w:sz w:val="24"/>
                <w:szCs w:val="24"/>
              </w:rPr>
              <w:t>杆及</w:t>
            </w:r>
            <w:r w:rsidR="00104940" w:rsidRPr="00104940">
              <w:rPr>
                <w:rFonts w:ascii="Times New Roman" w:eastAsia="宋体" w:hAnsi="宋体" w:cs="Times New Roman"/>
                <w:w w:val="100"/>
                <w:sz w:val="24"/>
                <w:szCs w:val="24"/>
              </w:rPr>
              <w:t>44-25-1#</w:t>
            </w:r>
            <w:r w:rsidR="00104940" w:rsidRPr="00104940">
              <w:rPr>
                <w:rFonts w:ascii="Times New Roman" w:eastAsia="宋体" w:hAnsi="宋体" w:cs="Times New Roman" w:hint="eastAsia"/>
                <w:w w:val="100"/>
                <w:sz w:val="24"/>
                <w:szCs w:val="24"/>
              </w:rPr>
              <w:t>至</w:t>
            </w:r>
            <w:r w:rsidR="00104940" w:rsidRPr="00104940">
              <w:rPr>
                <w:rFonts w:ascii="Times New Roman" w:eastAsia="宋体" w:hAnsi="宋体" w:cs="Times New Roman"/>
                <w:w w:val="100"/>
                <w:sz w:val="24"/>
                <w:szCs w:val="24"/>
              </w:rPr>
              <w:t>44-25-4#</w:t>
            </w:r>
            <w:r w:rsidR="00104940" w:rsidRPr="00104940">
              <w:rPr>
                <w:rFonts w:ascii="Times New Roman" w:eastAsia="宋体" w:hAnsi="宋体" w:cs="Times New Roman" w:hint="eastAsia"/>
                <w:w w:val="100"/>
                <w:sz w:val="24"/>
                <w:szCs w:val="24"/>
              </w:rPr>
              <w:t>两段线路，自</w:t>
            </w:r>
            <w:r w:rsidR="00104940" w:rsidRPr="00104940">
              <w:rPr>
                <w:rFonts w:ascii="Times New Roman" w:eastAsia="宋体" w:hAnsi="宋体" w:cs="Times New Roman"/>
                <w:w w:val="100"/>
                <w:sz w:val="24"/>
                <w:szCs w:val="24"/>
              </w:rPr>
              <w:t>44-10#</w:t>
            </w:r>
            <w:r w:rsidR="00104940" w:rsidRPr="00104940">
              <w:rPr>
                <w:rFonts w:ascii="Times New Roman" w:eastAsia="宋体" w:hAnsi="宋体" w:cs="Times New Roman" w:hint="eastAsia"/>
                <w:w w:val="100"/>
                <w:sz w:val="24"/>
                <w:szCs w:val="24"/>
              </w:rPr>
              <w:t>向北沿路新建约</w:t>
            </w:r>
            <w:r w:rsidR="00104940" w:rsidRPr="00104940">
              <w:rPr>
                <w:rFonts w:ascii="Times New Roman" w:eastAsia="宋体" w:hAnsi="宋体" w:cs="Times New Roman"/>
                <w:w w:val="100"/>
                <w:sz w:val="24"/>
                <w:szCs w:val="24"/>
              </w:rPr>
              <w:t>1</w:t>
            </w:r>
            <w:r w:rsidR="00104940" w:rsidRPr="00104940">
              <w:rPr>
                <w:rFonts w:ascii="Times New Roman" w:eastAsia="宋体" w:hAnsi="宋体" w:cs="Times New Roman" w:hint="eastAsia"/>
                <w:w w:val="100"/>
                <w:sz w:val="24"/>
                <w:szCs w:val="24"/>
              </w:rPr>
              <w:t>公里架空线路与</w:t>
            </w:r>
            <w:r w:rsidR="00104940" w:rsidRPr="00104940">
              <w:rPr>
                <w:rFonts w:ascii="Times New Roman" w:eastAsia="宋体" w:hAnsi="宋体" w:cs="Times New Roman"/>
                <w:w w:val="100"/>
                <w:sz w:val="24"/>
                <w:szCs w:val="24"/>
              </w:rPr>
              <w:t>44-30-3#</w:t>
            </w:r>
            <w:r w:rsidR="00104940" w:rsidRPr="00104940">
              <w:rPr>
                <w:rFonts w:ascii="Times New Roman" w:eastAsia="宋体" w:hAnsi="宋体" w:cs="Times New Roman" w:hint="eastAsia"/>
                <w:w w:val="100"/>
                <w:sz w:val="24"/>
                <w:szCs w:val="24"/>
              </w:rPr>
              <w:t>相接，以替换原供电路由</w:t>
            </w:r>
            <w:r w:rsidR="00104940" w:rsidRPr="00104940">
              <w:rPr>
                <w:rFonts w:ascii="Times New Roman" w:eastAsia="宋体" w:hAnsi="宋体" w:cs="Times New Roman"/>
                <w:w w:val="100"/>
                <w:sz w:val="24"/>
                <w:szCs w:val="24"/>
              </w:rPr>
              <w:t>(</w:t>
            </w:r>
            <w:r w:rsidR="00104940" w:rsidRPr="00104940">
              <w:rPr>
                <w:rFonts w:ascii="Times New Roman" w:eastAsia="宋体" w:hAnsi="宋体" w:cs="Times New Roman" w:hint="eastAsia"/>
                <w:w w:val="100"/>
                <w:sz w:val="24"/>
                <w:szCs w:val="24"/>
              </w:rPr>
              <w:t>老线路</w:t>
            </w:r>
            <w:r w:rsidR="00104940" w:rsidRPr="00104940">
              <w:rPr>
                <w:rFonts w:ascii="Times New Roman" w:eastAsia="宋体" w:hAnsi="宋体" w:cs="Times New Roman"/>
                <w:w w:val="100"/>
                <w:sz w:val="24"/>
                <w:szCs w:val="24"/>
              </w:rPr>
              <w:t>44-11#</w:t>
            </w:r>
            <w:r w:rsidR="00104940" w:rsidRPr="00104940">
              <w:rPr>
                <w:rFonts w:ascii="Times New Roman" w:eastAsia="宋体" w:hAnsi="宋体" w:cs="Times New Roman" w:hint="eastAsia"/>
                <w:w w:val="100"/>
                <w:sz w:val="24"/>
                <w:szCs w:val="24"/>
              </w:rPr>
              <w:t>油开关拆除，与新线路</w:t>
            </w:r>
            <w:r w:rsidR="00104940" w:rsidRPr="00104940">
              <w:rPr>
                <w:rFonts w:ascii="Times New Roman" w:eastAsia="宋体" w:hAnsi="宋体" w:cs="Times New Roman"/>
                <w:w w:val="100"/>
                <w:sz w:val="24"/>
                <w:szCs w:val="24"/>
              </w:rPr>
              <w:t>1#</w:t>
            </w:r>
            <w:r w:rsidR="00104940" w:rsidRPr="00104940">
              <w:rPr>
                <w:rFonts w:ascii="Times New Roman" w:eastAsia="宋体" w:hAnsi="宋体" w:cs="Times New Roman" w:hint="eastAsia"/>
                <w:w w:val="100"/>
                <w:sz w:val="24"/>
                <w:szCs w:val="24"/>
              </w:rPr>
              <w:t>杆新建</w:t>
            </w:r>
            <w:r w:rsidR="00104940" w:rsidRPr="00104940">
              <w:rPr>
                <w:rFonts w:ascii="Times New Roman" w:eastAsia="宋体" w:hAnsi="宋体" w:cs="Times New Roman"/>
                <w:w w:val="100"/>
                <w:sz w:val="24"/>
                <w:szCs w:val="24"/>
              </w:rPr>
              <w:t>)</w:t>
            </w:r>
            <w:r w:rsidR="00104940" w:rsidRPr="00104940">
              <w:rPr>
                <w:rFonts w:ascii="Times New Roman" w:eastAsia="宋体" w:hAnsi="宋体" w:cs="Times New Roman" w:hint="eastAsia"/>
                <w:w w:val="100"/>
                <w:sz w:val="24"/>
                <w:szCs w:val="24"/>
              </w:rPr>
              <w:t>。②拆除</w:t>
            </w:r>
            <w:r w:rsidR="00104940" w:rsidRPr="00104940">
              <w:rPr>
                <w:rFonts w:ascii="Times New Roman" w:eastAsia="宋体" w:hAnsi="宋体" w:cs="Times New Roman"/>
                <w:w w:val="100"/>
                <w:sz w:val="24"/>
                <w:szCs w:val="24"/>
              </w:rPr>
              <w:t>59#</w:t>
            </w:r>
            <w:r w:rsidR="00104940" w:rsidRPr="00104940">
              <w:rPr>
                <w:rFonts w:ascii="Times New Roman" w:eastAsia="宋体" w:hAnsi="宋体" w:cs="Times New Roman" w:hint="eastAsia"/>
                <w:w w:val="100"/>
                <w:sz w:val="24"/>
                <w:szCs w:val="24"/>
              </w:rPr>
              <w:t>至</w:t>
            </w:r>
            <w:r w:rsidR="00104940" w:rsidRPr="00104940">
              <w:rPr>
                <w:rFonts w:ascii="Times New Roman" w:eastAsia="宋体" w:hAnsi="宋体" w:cs="Times New Roman"/>
                <w:w w:val="100"/>
                <w:sz w:val="24"/>
                <w:szCs w:val="24"/>
              </w:rPr>
              <w:t>67#</w:t>
            </w:r>
            <w:r w:rsidR="00104940" w:rsidRPr="00104940">
              <w:rPr>
                <w:rFonts w:ascii="Times New Roman" w:eastAsia="宋体" w:hAnsi="宋体" w:cs="Times New Roman" w:hint="eastAsia"/>
                <w:w w:val="100"/>
                <w:sz w:val="24"/>
                <w:szCs w:val="24"/>
              </w:rPr>
              <w:t>杆及</w:t>
            </w:r>
            <w:r w:rsidR="00104940" w:rsidRPr="00104940">
              <w:rPr>
                <w:rFonts w:ascii="Times New Roman" w:eastAsia="宋体" w:hAnsi="宋体" w:cs="Times New Roman"/>
                <w:w w:val="100"/>
                <w:sz w:val="24"/>
                <w:szCs w:val="24"/>
              </w:rPr>
              <w:t>45-7-5#</w:t>
            </w:r>
            <w:r w:rsidR="00104940" w:rsidRPr="00104940">
              <w:rPr>
                <w:rFonts w:ascii="Times New Roman" w:eastAsia="宋体" w:hAnsi="宋体" w:cs="Times New Roman" w:hint="eastAsia"/>
                <w:w w:val="100"/>
                <w:sz w:val="24"/>
                <w:szCs w:val="24"/>
              </w:rPr>
              <w:t>至</w:t>
            </w:r>
            <w:r w:rsidR="00104940" w:rsidRPr="00104940">
              <w:rPr>
                <w:rFonts w:ascii="Times New Roman" w:eastAsia="宋体" w:hAnsi="宋体" w:cs="Times New Roman"/>
                <w:w w:val="100"/>
                <w:sz w:val="24"/>
                <w:szCs w:val="24"/>
              </w:rPr>
              <w:t>45-7-11#</w:t>
            </w:r>
            <w:r w:rsidR="00104940" w:rsidRPr="00104940">
              <w:rPr>
                <w:rFonts w:ascii="Times New Roman" w:eastAsia="宋体" w:hAnsi="宋体" w:cs="Times New Roman" w:hint="eastAsia"/>
                <w:w w:val="100"/>
                <w:sz w:val="24"/>
                <w:szCs w:val="24"/>
              </w:rPr>
              <w:t>两段线路，自</w:t>
            </w:r>
            <w:r w:rsidR="00104940" w:rsidRPr="00104940">
              <w:rPr>
                <w:rFonts w:ascii="Times New Roman" w:eastAsia="宋体" w:hAnsi="宋体" w:cs="Times New Roman"/>
                <w:w w:val="100"/>
                <w:sz w:val="24"/>
                <w:szCs w:val="24"/>
              </w:rPr>
              <w:t>45-7-4#</w:t>
            </w:r>
            <w:r w:rsidR="00104940" w:rsidRPr="00104940">
              <w:rPr>
                <w:rFonts w:ascii="Times New Roman" w:eastAsia="宋体" w:hAnsi="宋体" w:cs="Times New Roman" w:hint="eastAsia"/>
                <w:w w:val="100"/>
                <w:sz w:val="24"/>
                <w:szCs w:val="24"/>
              </w:rPr>
              <w:t>向西延伸新建约</w:t>
            </w:r>
            <w:r w:rsidR="00104940" w:rsidRPr="00104940">
              <w:rPr>
                <w:rFonts w:ascii="Times New Roman" w:eastAsia="宋体" w:hAnsi="宋体" w:cs="Times New Roman"/>
                <w:w w:val="100"/>
                <w:sz w:val="24"/>
                <w:szCs w:val="24"/>
              </w:rPr>
              <w:t>0.5</w:t>
            </w:r>
            <w:r w:rsidR="00104940" w:rsidRPr="00104940">
              <w:rPr>
                <w:rFonts w:ascii="Times New Roman" w:eastAsia="宋体" w:hAnsi="宋体" w:cs="Times New Roman" w:hint="eastAsia"/>
                <w:w w:val="100"/>
                <w:sz w:val="24"/>
                <w:szCs w:val="24"/>
              </w:rPr>
              <w:t>公里架空线路，以替换拆除的供电路由。（</w:t>
            </w:r>
            <w:r w:rsidR="00104940" w:rsidRPr="00104940">
              <w:rPr>
                <w:rFonts w:ascii="Times New Roman" w:eastAsia="宋体" w:hAnsi="宋体" w:cs="Times New Roman"/>
                <w:w w:val="100"/>
                <w:sz w:val="24"/>
                <w:szCs w:val="24"/>
              </w:rPr>
              <w:t>5</w:t>
            </w:r>
            <w:r w:rsidR="00104940" w:rsidRPr="00104940">
              <w:rPr>
                <w:rFonts w:ascii="Times New Roman" w:eastAsia="宋体" w:hAnsi="宋体" w:cs="Times New Roman" w:hint="eastAsia"/>
                <w:w w:val="100"/>
                <w:sz w:val="24"/>
                <w:szCs w:val="24"/>
              </w:rPr>
              <w:t>）孔</w:t>
            </w:r>
            <w:r w:rsidR="00104940" w:rsidRPr="00104940">
              <w:rPr>
                <w:rFonts w:ascii="Times New Roman" w:eastAsia="宋体" w:hAnsi="宋体" w:cs="Times New Roman"/>
                <w:w w:val="100"/>
                <w:sz w:val="24"/>
                <w:szCs w:val="24"/>
              </w:rPr>
              <w:t>1012</w:t>
            </w:r>
            <w:r w:rsidR="00104940" w:rsidRPr="00104940">
              <w:rPr>
                <w:rFonts w:ascii="Times New Roman" w:eastAsia="宋体" w:hAnsi="宋体" w:cs="Times New Roman" w:hint="eastAsia"/>
                <w:w w:val="100"/>
                <w:sz w:val="24"/>
                <w:szCs w:val="24"/>
              </w:rPr>
              <w:t>线路后段直线杆共计安装外置间隙避雷器</w:t>
            </w:r>
            <w:r w:rsidR="00104940" w:rsidRPr="00104940">
              <w:rPr>
                <w:rFonts w:ascii="Times New Roman" w:eastAsia="宋体" w:hAnsi="宋体" w:cs="Times New Roman"/>
                <w:w w:val="100"/>
                <w:sz w:val="24"/>
                <w:szCs w:val="24"/>
              </w:rPr>
              <w:t>37</w:t>
            </w:r>
            <w:r w:rsidR="00104940" w:rsidRPr="00104940">
              <w:rPr>
                <w:rFonts w:ascii="Times New Roman" w:eastAsia="宋体" w:hAnsi="宋体" w:cs="Times New Roman" w:hint="eastAsia"/>
                <w:w w:val="100"/>
                <w:sz w:val="24"/>
                <w:szCs w:val="24"/>
              </w:rPr>
              <w:t>只。</w:t>
            </w:r>
          </w:p>
          <w:p w:rsidR="00711666" w:rsidRPr="00104940" w:rsidRDefault="00104940"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二</w:t>
            </w:r>
            <w:r w:rsidR="00882A5A" w:rsidRPr="00104940">
              <w:rPr>
                <w:rFonts w:ascii="Times New Roman" w:eastAsia="宋体" w:hAnsi="宋体" w:cs="Times New Roman"/>
                <w:w w:val="100"/>
                <w:sz w:val="24"/>
                <w:szCs w:val="24"/>
              </w:rPr>
              <w:t>、环保工程</w:t>
            </w:r>
          </w:p>
          <w:p w:rsidR="00CB33EA" w:rsidRPr="00104940" w:rsidRDefault="00882A5A"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1</w:t>
            </w:r>
            <w:r w:rsidRPr="00104940">
              <w:rPr>
                <w:rFonts w:ascii="Times New Roman" w:eastAsia="宋体" w:hAnsi="宋体" w:cs="Times New Roman"/>
                <w:w w:val="100"/>
                <w:sz w:val="24"/>
                <w:szCs w:val="24"/>
              </w:rPr>
              <w:t>、废气：</w:t>
            </w:r>
            <w:r w:rsidR="00104940" w:rsidRPr="00104940">
              <w:rPr>
                <w:rFonts w:ascii="Times New Roman" w:eastAsia="宋体" w:hAnsi="宋体" w:cs="Times New Roman" w:hint="eastAsia"/>
                <w:w w:val="100"/>
                <w:sz w:val="24"/>
                <w:szCs w:val="24"/>
              </w:rPr>
              <w:t>各类燃油废气：选用性能好的先进设备及使用清洁燃料，以减少污染物的排放。</w:t>
            </w:r>
          </w:p>
          <w:p w:rsidR="00FB3DB3" w:rsidRPr="00104940" w:rsidRDefault="00711666"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2</w:t>
            </w:r>
            <w:r w:rsidR="00882A5A" w:rsidRPr="00104940">
              <w:rPr>
                <w:rFonts w:ascii="Times New Roman" w:eastAsia="宋体" w:hAnsi="宋体" w:cs="Times New Roman"/>
                <w:w w:val="100"/>
                <w:sz w:val="24"/>
                <w:szCs w:val="24"/>
              </w:rPr>
              <w:t>、噪声：</w:t>
            </w:r>
          </w:p>
          <w:p w:rsidR="00A13DBC" w:rsidRPr="00104940" w:rsidRDefault="00104940"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采用低噪声设备，合理安排作业时间。</w:t>
            </w:r>
          </w:p>
          <w:p w:rsidR="00711666" w:rsidRPr="00104940"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3</w:t>
            </w:r>
            <w:r w:rsidRPr="00104940">
              <w:rPr>
                <w:rFonts w:ascii="Times New Roman" w:eastAsia="宋体" w:hAnsi="宋体" w:cs="Times New Roman" w:hint="eastAsia"/>
                <w:w w:val="100"/>
                <w:sz w:val="24"/>
                <w:szCs w:val="24"/>
              </w:rPr>
              <w:t>、固废</w:t>
            </w:r>
          </w:p>
          <w:p w:rsidR="005258CF" w:rsidRDefault="00104940" w:rsidP="00104940">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废弃电线、金具等经收集后外售</w:t>
            </w:r>
            <w:r>
              <w:rPr>
                <w:rFonts w:ascii="Times New Roman" w:eastAsia="宋体" w:hAnsi="宋体" w:cs="Times New Roman" w:hint="eastAsia"/>
                <w:w w:val="100"/>
                <w:sz w:val="24"/>
                <w:szCs w:val="24"/>
              </w:rPr>
              <w:t>。</w:t>
            </w:r>
          </w:p>
          <w:p w:rsidR="00104940" w:rsidRDefault="00104940" w:rsidP="00104940">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4</w:t>
            </w:r>
            <w:r>
              <w:rPr>
                <w:rFonts w:ascii="Times New Roman" w:eastAsia="宋体" w:hAnsi="宋体" w:cs="Times New Roman" w:hint="eastAsia"/>
                <w:w w:val="100"/>
                <w:sz w:val="24"/>
                <w:szCs w:val="24"/>
              </w:rPr>
              <w:t>、生态</w:t>
            </w:r>
          </w:p>
          <w:p w:rsidR="00104940" w:rsidRPr="00104940" w:rsidRDefault="00104940" w:rsidP="00104940">
            <w:pPr>
              <w:pStyle w:val="153222"/>
              <w:spacing w:line="360" w:lineRule="auto"/>
              <w:ind w:leftChars="0" w:left="0" w:firstLineChars="200" w:firstLine="480"/>
              <w:jc w:val="both"/>
              <w:rPr>
                <w:rFonts w:ascii="Times New Roman" w:eastAsia="宋体" w:hAnsi="宋体" w:cs="Times New Roman"/>
                <w:w w:val="100"/>
                <w:sz w:val="24"/>
                <w:szCs w:val="24"/>
              </w:rPr>
            </w:pPr>
            <w:r>
              <w:rPr>
                <w:rFonts w:ascii="Times New Roman" w:eastAsia="宋体" w:hAnsi="宋体" w:cs="Times New Roman" w:hint="eastAsia"/>
                <w:w w:val="100"/>
                <w:sz w:val="24"/>
                <w:szCs w:val="24"/>
              </w:rPr>
              <w:t>施工期尽量减少生态破坏，施工完毕后进行生态恢复。</w:t>
            </w:r>
          </w:p>
        </w:tc>
      </w:tr>
      <w:tr w:rsidR="00B85170" w:rsidRPr="00376123" w:rsidTr="00AA4DBD">
        <w:trPr>
          <w:trHeight w:val="1691"/>
        </w:trPr>
        <w:tc>
          <w:tcPr>
            <w:tcW w:w="8522" w:type="dxa"/>
            <w:gridSpan w:val="2"/>
          </w:tcPr>
          <w:p w:rsidR="00B85170" w:rsidRPr="00104940" w:rsidRDefault="00882A5A">
            <w:pPr>
              <w:pStyle w:val="153222"/>
              <w:spacing w:line="360" w:lineRule="auto"/>
              <w:ind w:leftChars="0" w:left="0"/>
              <w:jc w:val="left"/>
              <w:rPr>
                <w:rFonts w:ascii="Times New Roman" w:eastAsia="宋体" w:hAnsi="宋体" w:cs="Times New Roman"/>
                <w:w w:val="100"/>
                <w:sz w:val="24"/>
                <w:szCs w:val="24"/>
              </w:rPr>
            </w:pPr>
            <w:r w:rsidRPr="00104940">
              <w:rPr>
                <w:rFonts w:ascii="Times New Roman" w:eastAsia="宋体" w:hAnsi="宋体" w:cs="Times New Roman"/>
                <w:w w:val="100"/>
                <w:sz w:val="24"/>
                <w:szCs w:val="24"/>
              </w:rPr>
              <w:lastRenderedPageBreak/>
              <w:t>实际工程量及工程建设变化情况，说明工程变化原因：</w:t>
            </w:r>
          </w:p>
          <w:p w:rsidR="00B85170" w:rsidRPr="00104940" w:rsidRDefault="00882A5A" w:rsidP="00A53D7B">
            <w:pPr>
              <w:pStyle w:val="153222"/>
              <w:spacing w:line="360" w:lineRule="auto"/>
              <w:ind w:leftChars="0" w:left="0" w:firstLineChars="200" w:firstLine="480"/>
              <w:jc w:val="left"/>
              <w:rPr>
                <w:rFonts w:ascii="Times New Roman" w:hAnsi="Times New Roman" w:cs="Times New Roman"/>
                <w:sz w:val="24"/>
                <w:szCs w:val="24"/>
                <w:highlight w:val="yellow"/>
              </w:rPr>
            </w:pPr>
            <w:r w:rsidRPr="00104940">
              <w:rPr>
                <w:rFonts w:ascii="Times New Roman" w:eastAsia="宋体" w:hAnsi="宋体" w:cs="Times New Roman"/>
                <w:w w:val="100"/>
                <w:sz w:val="24"/>
                <w:szCs w:val="24"/>
              </w:rPr>
              <w:t>本期工程实际建设内容与</w:t>
            </w:r>
            <w:r w:rsidR="002A6BC8" w:rsidRPr="00104940">
              <w:rPr>
                <w:rFonts w:ascii="Times New Roman" w:eastAsia="宋体" w:hAnsi="宋体" w:cs="Times New Roman" w:hint="eastAsia"/>
                <w:w w:val="100"/>
                <w:sz w:val="24"/>
                <w:szCs w:val="24"/>
              </w:rPr>
              <w:t>环评</w:t>
            </w:r>
            <w:r w:rsidRPr="00104940">
              <w:rPr>
                <w:rFonts w:ascii="Times New Roman" w:eastAsia="宋体" w:hAnsi="宋体" w:cs="Times New Roman"/>
                <w:w w:val="100"/>
                <w:sz w:val="24"/>
                <w:szCs w:val="24"/>
              </w:rPr>
              <w:t>建设内容对比见表</w:t>
            </w:r>
            <w:r w:rsidR="001746DB" w:rsidRPr="00104940">
              <w:rPr>
                <w:rFonts w:ascii="Times New Roman" w:eastAsia="宋体" w:hAnsi="宋体" w:cs="Times New Roman"/>
                <w:w w:val="100"/>
                <w:sz w:val="24"/>
                <w:szCs w:val="24"/>
              </w:rPr>
              <w:t>4</w:t>
            </w:r>
            <w:r w:rsidRPr="00104940">
              <w:rPr>
                <w:rFonts w:ascii="Times New Roman" w:eastAsia="宋体" w:hAnsi="宋体" w:cs="Times New Roman"/>
                <w:w w:val="100"/>
                <w:sz w:val="24"/>
                <w:szCs w:val="24"/>
              </w:rPr>
              <w:t>。</w:t>
            </w:r>
          </w:p>
          <w:p w:rsidR="00B85170" w:rsidRPr="00104940" w:rsidRDefault="00882A5A">
            <w:pPr>
              <w:pStyle w:val="153222"/>
              <w:ind w:leftChars="0" w:left="0"/>
              <w:rPr>
                <w:rFonts w:ascii="Times New Roman" w:hAnsi="Times New Roman" w:cs="Times New Roman"/>
                <w:b/>
                <w:bCs/>
                <w:sz w:val="21"/>
                <w:szCs w:val="21"/>
                <w:highlight w:val="yellow"/>
              </w:rPr>
            </w:pPr>
            <w:r w:rsidRPr="00104940">
              <w:rPr>
                <w:rFonts w:ascii="Times New Roman" w:cs="Times New Roman"/>
                <w:b/>
                <w:bCs/>
                <w:sz w:val="21"/>
                <w:szCs w:val="21"/>
              </w:rPr>
              <w:t>表</w:t>
            </w:r>
            <w:r w:rsidR="001746DB" w:rsidRPr="00104940">
              <w:rPr>
                <w:rFonts w:ascii="Times New Roman" w:hAnsi="Times New Roman" w:cs="Times New Roman"/>
                <w:b/>
                <w:bCs/>
                <w:sz w:val="21"/>
                <w:szCs w:val="21"/>
              </w:rPr>
              <w:t>4</w:t>
            </w:r>
            <w:r w:rsidRPr="00104940">
              <w:rPr>
                <w:rFonts w:ascii="Times New Roman" w:hAnsi="Times New Roman" w:cs="Times New Roman"/>
                <w:b/>
                <w:bCs/>
                <w:sz w:val="21"/>
                <w:szCs w:val="21"/>
              </w:rPr>
              <w:t xml:space="preserve">  </w:t>
            </w:r>
            <w:r w:rsidRPr="00104940">
              <w:rPr>
                <w:rFonts w:ascii="Times New Roman" w:cs="Times New Roman"/>
                <w:b/>
                <w:bCs/>
                <w:sz w:val="21"/>
                <w:szCs w:val="21"/>
              </w:rPr>
              <w:t>实际调查对比一览表</w:t>
            </w:r>
          </w:p>
          <w:tbl>
            <w:tblPr>
              <w:tblStyle w:val="a6"/>
              <w:tblW w:w="8306" w:type="dxa"/>
              <w:tblLayout w:type="fixed"/>
              <w:tblLook w:val="04A0"/>
            </w:tblPr>
            <w:tblGrid>
              <w:gridCol w:w="521"/>
              <w:gridCol w:w="750"/>
              <w:gridCol w:w="3119"/>
              <w:gridCol w:w="3260"/>
              <w:gridCol w:w="656"/>
            </w:tblGrid>
            <w:tr w:rsidR="00B85170" w:rsidRPr="00104940" w:rsidTr="001547E9">
              <w:tc>
                <w:tcPr>
                  <w:tcW w:w="1271" w:type="dxa"/>
                  <w:gridSpan w:val="2"/>
                  <w:vMerge w:val="restart"/>
                  <w:vAlign w:val="center"/>
                </w:tcPr>
                <w:p w:rsidR="00B85170" w:rsidRPr="00104940" w:rsidRDefault="00882A5A" w:rsidP="00DE13DE">
                  <w:pPr>
                    <w:pStyle w:val="153222"/>
                    <w:ind w:leftChars="0" w:left="0"/>
                    <w:rPr>
                      <w:rFonts w:ascii="Times New Roman" w:hAnsi="Times New Roman" w:cs="Times New Roman"/>
                      <w:w w:val="100"/>
                      <w:sz w:val="21"/>
                      <w:szCs w:val="21"/>
                    </w:rPr>
                  </w:pPr>
                  <w:r w:rsidRPr="00104940">
                    <w:rPr>
                      <w:rFonts w:ascii="Times New Roman" w:hAnsi="Times New Roman" w:cs="Times New Roman"/>
                      <w:w w:val="100"/>
                      <w:sz w:val="21"/>
                      <w:szCs w:val="21"/>
                    </w:rPr>
                    <w:t>项目</w:t>
                  </w:r>
                </w:p>
              </w:tc>
              <w:tc>
                <w:tcPr>
                  <w:tcW w:w="7035" w:type="dxa"/>
                  <w:gridSpan w:val="3"/>
                </w:tcPr>
                <w:p w:rsidR="00B85170" w:rsidRPr="00104940" w:rsidRDefault="00882A5A" w:rsidP="00DE13DE">
                  <w:pPr>
                    <w:pStyle w:val="153222"/>
                    <w:ind w:leftChars="0" w:left="0"/>
                    <w:rPr>
                      <w:rFonts w:ascii="Times New Roman" w:hAnsi="Times New Roman" w:cs="Times New Roman"/>
                      <w:w w:val="100"/>
                      <w:sz w:val="21"/>
                      <w:szCs w:val="21"/>
                    </w:rPr>
                  </w:pPr>
                  <w:r w:rsidRPr="00104940">
                    <w:rPr>
                      <w:rFonts w:ascii="Times New Roman" w:hAnsi="Times New Roman" w:cs="Times New Roman"/>
                      <w:w w:val="100"/>
                      <w:sz w:val="21"/>
                      <w:szCs w:val="21"/>
                    </w:rPr>
                    <w:t>指标</w:t>
                  </w:r>
                </w:p>
              </w:tc>
            </w:tr>
            <w:tr w:rsidR="00B85170" w:rsidRPr="00104940" w:rsidTr="00435C55">
              <w:tc>
                <w:tcPr>
                  <w:tcW w:w="1271" w:type="dxa"/>
                  <w:gridSpan w:val="2"/>
                  <w:vMerge/>
                </w:tcPr>
                <w:p w:rsidR="00B85170" w:rsidRPr="00104940" w:rsidRDefault="00B85170" w:rsidP="00DE13DE">
                  <w:pPr>
                    <w:pStyle w:val="153222"/>
                    <w:ind w:leftChars="0" w:left="0"/>
                    <w:rPr>
                      <w:rFonts w:ascii="Times New Roman" w:hAnsi="Times New Roman" w:cs="Times New Roman"/>
                      <w:w w:val="100"/>
                      <w:sz w:val="21"/>
                      <w:szCs w:val="21"/>
                    </w:rPr>
                  </w:pPr>
                </w:p>
              </w:tc>
              <w:tc>
                <w:tcPr>
                  <w:tcW w:w="3119" w:type="dxa"/>
                </w:tcPr>
                <w:p w:rsidR="00B85170" w:rsidRPr="00104940" w:rsidRDefault="00882A5A" w:rsidP="00DE13DE">
                  <w:pPr>
                    <w:pStyle w:val="153222"/>
                    <w:ind w:leftChars="0" w:left="0"/>
                    <w:rPr>
                      <w:rFonts w:ascii="Times New Roman" w:hAnsi="Times New Roman" w:cs="Times New Roman"/>
                      <w:w w:val="100"/>
                      <w:sz w:val="21"/>
                      <w:szCs w:val="21"/>
                    </w:rPr>
                  </w:pPr>
                  <w:r w:rsidRPr="00104940">
                    <w:rPr>
                      <w:rFonts w:ascii="Times New Roman" w:hAnsi="Times New Roman" w:cs="Times New Roman"/>
                      <w:w w:val="100"/>
                      <w:sz w:val="21"/>
                      <w:szCs w:val="21"/>
                    </w:rPr>
                    <w:t>环评及相关批复情况</w:t>
                  </w:r>
                </w:p>
              </w:tc>
              <w:tc>
                <w:tcPr>
                  <w:tcW w:w="3260" w:type="dxa"/>
                </w:tcPr>
                <w:p w:rsidR="00B85170" w:rsidRPr="00104940" w:rsidRDefault="00882A5A" w:rsidP="00DE13DE">
                  <w:pPr>
                    <w:pStyle w:val="153222"/>
                    <w:ind w:leftChars="0" w:left="0"/>
                    <w:rPr>
                      <w:rFonts w:ascii="Times New Roman" w:hAnsi="Times New Roman" w:cs="Times New Roman"/>
                      <w:w w:val="100"/>
                      <w:sz w:val="21"/>
                      <w:szCs w:val="21"/>
                    </w:rPr>
                  </w:pPr>
                  <w:r w:rsidRPr="00104940">
                    <w:rPr>
                      <w:rFonts w:ascii="Times New Roman" w:hAnsi="Times New Roman" w:cs="Times New Roman"/>
                      <w:w w:val="100"/>
                      <w:sz w:val="21"/>
                      <w:szCs w:val="21"/>
                    </w:rPr>
                    <w:t>实际建设情况</w:t>
                  </w:r>
                </w:p>
              </w:tc>
              <w:tc>
                <w:tcPr>
                  <w:tcW w:w="656" w:type="dxa"/>
                </w:tcPr>
                <w:p w:rsidR="00B85170" w:rsidRPr="00104940" w:rsidRDefault="00882A5A" w:rsidP="00DE13DE">
                  <w:pPr>
                    <w:pStyle w:val="153222"/>
                    <w:ind w:leftChars="0" w:left="0"/>
                    <w:rPr>
                      <w:rFonts w:ascii="Times New Roman" w:hAnsi="Times New Roman" w:cs="Times New Roman"/>
                      <w:w w:val="100"/>
                      <w:sz w:val="21"/>
                      <w:szCs w:val="21"/>
                    </w:rPr>
                  </w:pPr>
                  <w:r w:rsidRPr="00104940">
                    <w:rPr>
                      <w:rFonts w:ascii="Times New Roman" w:hAnsi="Times New Roman" w:cs="Times New Roman"/>
                      <w:w w:val="100"/>
                      <w:sz w:val="21"/>
                      <w:szCs w:val="21"/>
                    </w:rPr>
                    <w:t>备注</w:t>
                  </w:r>
                </w:p>
              </w:tc>
            </w:tr>
            <w:tr w:rsidR="000104FC" w:rsidRPr="00376123" w:rsidTr="00435C55">
              <w:trPr>
                <w:trHeight w:val="935"/>
              </w:trPr>
              <w:tc>
                <w:tcPr>
                  <w:tcW w:w="1271" w:type="dxa"/>
                  <w:gridSpan w:val="2"/>
                  <w:vAlign w:val="center"/>
                </w:tcPr>
                <w:p w:rsidR="000104FC" w:rsidRPr="00104940" w:rsidRDefault="000104FC" w:rsidP="00302024">
                  <w:pPr>
                    <w:pStyle w:val="153222"/>
                    <w:ind w:leftChars="0" w:left="0"/>
                    <w:rPr>
                      <w:rFonts w:ascii="Times New Roman" w:hAnsi="Times New Roman" w:cs="Times New Roman"/>
                      <w:sz w:val="21"/>
                      <w:szCs w:val="21"/>
                      <w:highlight w:val="yellow"/>
                    </w:rPr>
                  </w:pPr>
                  <w:r w:rsidRPr="00104940">
                    <w:rPr>
                      <w:rFonts w:ascii="Times New Roman" w:hAnsi="Times New Roman" w:cs="Times New Roman"/>
                      <w:w w:val="100"/>
                      <w:sz w:val="21"/>
                      <w:szCs w:val="21"/>
                    </w:rPr>
                    <w:t>主体工程</w:t>
                  </w:r>
                </w:p>
              </w:tc>
              <w:tc>
                <w:tcPr>
                  <w:tcW w:w="3119" w:type="dxa"/>
                </w:tcPr>
                <w:p w:rsidR="000104FC" w:rsidRPr="00104940" w:rsidRDefault="00104940" w:rsidP="00565CCB">
                  <w:pPr>
                    <w:pStyle w:val="153222"/>
                    <w:ind w:leftChars="0" w:left="0"/>
                    <w:jc w:val="both"/>
                    <w:rPr>
                      <w:rFonts w:ascii="Times New Roman" w:hAnsi="Times New Roman" w:cs="Times New Roman"/>
                      <w:sz w:val="21"/>
                      <w:szCs w:val="21"/>
                      <w:highlight w:val="yellow"/>
                    </w:rPr>
                  </w:pP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44-67#</w:t>
                  </w:r>
                  <w:r w:rsidRPr="00104940">
                    <w:rPr>
                      <w:rFonts w:ascii="Times New Roman" w:eastAsia="宋体" w:hAnsi="宋体" w:cs="Times New Roman" w:hint="eastAsia"/>
                      <w:w w:val="100"/>
                      <w:sz w:val="21"/>
                      <w:szCs w:val="21"/>
                    </w:rPr>
                    <w:t>线路进行线路改造：改造共计架空线</w:t>
                  </w:r>
                  <w:r w:rsidRPr="00104940">
                    <w:rPr>
                      <w:rFonts w:ascii="Times New Roman" w:eastAsia="宋体" w:hAnsi="宋体" w:cs="Times New Roman"/>
                      <w:w w:val="100"/>
                      <w:sz w:val="21"/>
                      <w:szCs w:val="21"/>
                    </w:rPr>
                    <w:t>27</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1.95</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1071</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61</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1062-1K</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1064</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1066-1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1088-1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1067K</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47#</w:t>
                  </w:r>
                  <w:r w:rsidRPr="00104940">
                    <w:rPr>
                      <w:rFonts w:ascii="Times New Roman" w:eastAsia="宋体" w:hAnsi="宋体" w:cs="Times New Roman" w:hint="eastAsia"/>
                      <w:w w:val="100"/>
                      <w:sz w:val="21"/>
                      <w:szCs w:val="21"/>
                    </w:rPr>
                    <w:t>电容，</w:t>
                  </w:r>
                  <w:r w:rsidRPr="00104940">
                    <w:rPr>
                      <w:rFonts w:ascii="Times New Roman" w:eastAsia="宋体" w:hAnsi="宋体" w:cs="Times New Roman"/>
                      <w:w w:val="100"/>
                      <w:sz w:val="21"/>
                      <w:szCs w:val="21"/>
                    </w:rPr>
                    <w:t>45-9#</w:t>
                  </w:r>
                  <w:r w:rsidRPr="00104940">
                    <w:rPr>
                      <w:rFonts w:ascii="Times New Roman" w:eastAsia="宋体" w:hAnsi="宋体" w:cs="Times New Roman" w:hint="eastAsia"/>
                      <w:w w:val="100"/>
                      <w:sz w:val="21"/>
                      <w:szCs w:val="21"/>
                    </w:rPr>
                    <w:lastRenderedPageBreak/>
                    <w:t>排涝站等</w:t>
                  </w:r>
                  <w:r w:rsidRPr="00104940">
                    <w:rPr>
                      <w:rFonts w:ascii="Times New Roman" w:eastAsia="宋体" w:hAnsi="宋体" w:cs="Times New Roman"/>
                      <w:w w:val="100"/>
                      <w:sz w:val="21"/>
                      <w:szCs w:val="21"/>
                    </w:rPr>
                    <w:t>9</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2</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44#</w:t>
                  </w:r>
                  <w:r w:rsidRPr="00104940">
                    <w:rPr>
                      <w:rFonts w:ascii="Times New Roman" w:eastAsia="宋体" w:hAnsi="宋体" w:cs="Times New Roman" w:hint="eastAsia"/>
                      <w:w w:val="100"/>
                      <w:sz w:val="21"/>
                      <w:szCs w:val="21"/>
                    </w:rPr>
                    <w:t>支线进行线路改造：改造共计架空线</w:t>
                  </w:r>
                  <w:r w:rsidRPr="00104940">
                    <w:rPr>
                      <w:rFonts w:ascii="Times New Roman" w:eastAsia="宋体" w:hAnsi="宋体" w:cs="Times New Roman"/>
                      <w:w w:val="100"/>
                      <w:sz w:val="21"/>
                      <w:szCs w:val="21"/>
                    </w:rPr>
                    <w:t>61</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3.05</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33</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101-3</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101-5</w:t>
                  </w:r>
                  <w:r w:rsidRPr="00104940">
                    <w:rPr>
                      <w:rFonts w:ascii="Times New Roman" w:eastAsia="宋体" w:hAnsi="宋体" w:cs="Times New Roman" w:hint="eastAsia"/>
                      <w:w w:val="100"/>
                      <w:sz w:val="21"/>
                      <w:szCs w:val="21"/>
                    </w:rPr>
                    <w:t>等</w:t>
                  </w:r>
                  <w:r w:rsidRPr="00104940">
                    <w:rPr>
                      <w:rFonts w:ascii="Times New Roman" w:eastAsia="宋体" w:hAnsi="宋体" w:cs="Times New Roman"/>
                      <w:w w:val="100"/>
                      <w:sz w:val="21"/>
                      <w:szCs w:val="21"/>
                    </w:rPr>
                    <w:t>4</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3</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1-8#</w:t>
                  </w:r>
                  <w:r w:rsidRPr="00104940">
                    <w:rPr>
                      <w:rFonts w:ascii="Times New Roman" w:eastAsia="宋体" w:hAnsi="宋体" w:cs="Times New Roman" w:hint="eastAsia"/>
                      <w:w w:val="100"/>
                      <w:sz w:val="21"/>
                      <w:szCs w:val="21"/>
                    </w:rPr>
                    <w:t>杆进行线路改造：改造共计架空线</w:t>
                  </w:r>
                  <w:r w:rsidRPr="00104940">
                    <w:rPr>
                      <w:rFonts w:ascii="Times New Roman" w:eastAsia="宋体" w:hAnsi="宋体" w:cs="Times New Roman"/>
                      <w:w w:val="100"/>
                      <w:sz w:val="21"/>
                      <w:szCs w:val="21"/>
                    </w:rPr>
                    <w:t>8</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0.4</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1024</w:t>
                  </w:r>
                  <w:r w:rsidRPr="00104940">
                    <w:rPr>
                      <w:rFonts w:ascii="Times New Roman" w:eastAsia="宋体" w:hAnsi="宋体" w:cs="Times New Roman" w:hint="eastAsia"/>
                      <w:w w:val="100"/>
                      <w:sz w:val="21"/>
                      <w:szCs w:val="21"/>
                    </w:rPr>
                    <w:t>等</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4</w:t>
                  </w:r>
                  <w:r w:rsidRPr="00104940">
                    <w:rPr>
                      <w:rFonts w:ascii="Times New Roman" w:eastAsia="宋体" w:hAnsi="宋体" w:cs="Times New Roman" w:hint="eastAsia"/>
                      <w:w w:val="100"/>
                      <w:sz w:val="21"/>
                      <w:szCs w:val="21"/>
                    </w:rPr>
                    <w:t>）线路移位改造。①拆除</w:t>
                  </w:r>
                  <w:r w:rsidRPr="00104940">
                    <w:rPr>
                      <w:rFonts w:ascii="Times New Roman" w:eastAsia="宋体" w:hAnsi="宋体" w:cs="Times New Roman"/>
                      <w:w w:val="100"/>
                      <w:sz w:val="21"/>
                      <w:szCs w:val="21"/>
                    </w:rPr>
                    <w:t>44-23#</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44-26#</w:t>
                  </w:r>
                  <w:r w:rsidRPr="00104940">
                    <w:rPr>
                      <w:rFonts w:ascii="Times New Roman" w:eastAsia="宋体" w:hAnsi="宋体" w:cs="Times New Roman" w:hint="eastAsia"/>
                      <w:w w:val="100"/>
                      <w:sz w:val="21"/>
                      <w:szCs w:val="21"/>
                    </w:rPr>
                    <w:t>杆及</w:t>
                  </w:r>
                  <w:r w:rsidRPr="00104940">
                    <w:rPr>
                      <w:rFonts w:ascii="Times New Roman" w:eastAsia="宋体" w:hAnsi="宋体" w:cs="Times New Roman"/>
                      <w:w w:val="100"/>
                      <w:sz w:val="21"/>
                      <w:szCs w:val="21"/>
                    </w:rPr>
                    <w:t>44-25-1#</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44-25-4#</w:t>
                  </w:r>
                  <w:r w:rsidRPr="00104940">
                    <w:rPr>
                      <w:rFonts w:ascii="Times New Roman" w:eastAsia="宋体" w:hAnsi="宋体" w:cs="Times New Roman" w:hint="eastAsia"/>
                      <w:w w:val="100"/>
                      <w:sz w:val="21"/>
                      <w:szCs w:val="21"/>
                    </w:rPr>
                    <w:t>两段线路，自</w:t>
                  </w:r>
                  <w:r w:rsidRPr="00104940">
                    <w:rPr>
                      <w:rFonts w:ascii="Times New Roman" w:eastAsia="宋体" w:hAnsi="宋体" w:cs="Times New Roman"/>
                      <w:w w:val="100"/>
                      <w:sz w:val="21"/>
                      <w:szCs w:val="21"/>
                    </w:rPr>
                    <w:t>44-10#</w:t>
                  </w:r>
                  <w:r w:rsidRPr="00104940">
                    <w:rPr>
                      <w:rFonts w:ascii="Times New Roman" w:eastAsia="宋体" w:hAnsi="宋体" w:cs="Times New Roman" w:hint="eastAsia"/>
                      <w:w w:val="100"/>
                      <w:sz w:val="21"/>
                      <w:szCs w:val="21"/>
                    </w:rPr>
                    <w:t>向北沿路新建约</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公里架空线路与</w:t>
                  </w:r>
                  <w:r w:rsidRPr="00104940">
                    <w:rPr>
                      <w:rFonts w:ascii="Times New Roman" w:eastAsia="宋体" w:hAnsi="宋体" w:cs="Times New Roman"/>
                      <w:w w:val="100"/>
                      <w:sz w:val="21"/>
                      <w:szCs w:val="21"/>
                    </w:rPr>
                    <w:t>44-30-3#</w:t>
                  </w:r>
                  <w:r w:rsidRPr="00104940">
                    <w:rPr>
                      <w:rFonts w:ascii="Times New Roman" w:eastAsia="宋体" w:hAnsi="宋体" w:cs="Times New Roman" w:hint="eastAsia"/>
                      <w:w w:val="100"/>
                      <w:sz w:val="21"/>
                      <w:szCs w:val="21"/>
                    </w:rPr>
                    <w:t>相接，以替换原供电路由</w:t>
                  </w:r>
                  <w:r w:rsidRPr="00104940">
                    <w:rPr>
                      <w:rFonts w:ascii="Times New Roman" w:eastAsia="宋体" w:hAnsi="宋体" w:cs="Times New Roman"/>
                      <w:w w:val="100"/>
                      <w:sz w:val="21"/>
                      <w:szCs w:val="21"/>
                    </w:rPr>
                    <w:t>(</w:t>
                  </w:r>
                  <w:r w:rsidRPr="00104940">
                    <w:rPr>
                      <w:rFonts w:ascii="Times New Roman" w:eastAsia="宋体" w:hAnsi="宋体" w:cs="Times New Roman" w:hint="eastAsia"/>
                      <w:w w:val="100"/>
                      <w:sz w:val="21"/>
                      <w:szCs w:val="21"/>
                    </w:rPr>
                    <w:t>老线路</w:t>
                  </w:r>
                  <w:r w:rsidRPr="00104940">
                    <w:rPr>
                      <w:rFonts w:ascii="Times New Roman" w:eastAsia="宋体" w:hAnsi="宋体" w:cs="Times New Roman"/>
                      <w:w w:val="100"/>
                      <w:sz w:val="21"/>
                      <w:szCs w:val="21"/>
                    </w:rPr>
                    <w:t>44-11#</w:t>
                  </w:r>
                  <w:r w:rsidRPr="00104940">
                    <w:rPr>
                      <w:rFonts w:ascii="Times New Roman" w:eastAsia="宋体" w:hAnsi="宋体" w:cs="Times New Roman" w:hint="eastAsia"/>
                      <w:w w:val="100"/>
                      <w:sz w:val="21"/>
                      <w:szCs w:val="21"/>
                    </w:rPr>
                    <w:t>油开关拆除，与新线路</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杆新建</w:t>
                  </w:r>
                  <w:r w:rsidRPr="00104940">
                    <w:rPr>
                      <w:rFonts w:ascii="Times New Roman" w:eastAsia="宋体" w:hAnsi="宋体" w:cs="Times New Roman"/>
                      <w:w w:val="100"/>
                      <w:sz w:val="21"/>
                      <w:szCs w:val="21"/>
                    </w:rPr>
                    <w:t>)</w:t>
                  </w:r>
                  <w:r w:rsidRPr="00104940">
                    <w:rPr>
                      <w:rFonts w:ascii="Times New Roman" w:eastAsia="宋体" w:hAnsi="宋体" w:cs="Times New Roman" w:hint="eastAsia"/>
                      <w:w w:val="100"/>
                      <w:sz w:val="21"/>
                      <w:szCs w:val="21"/>
                    </w:rPr>
                    <w:t>。②拆除</w:t>
                  </w:r>
                  <w:r w:rsidRPr="00104940">
                    <w:rPr>
                      <w:rFonts w:ascii="Times New Roman" w:eastAsia="宋体" w:hAnsi="宋体" w:cs="Times New Roman"/>
                      <w:w w:val="100"/>
                      <w:sz w:val="21"/>
                      <w:szCs w:val="21"/>
                    </w:rPr>
                    <w:t>59#</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67#</w:t>
                  </w:r>
                  <w:r w:rsidRPr="00104940">
                    <w:rPr>
                      <w:rFonts w:ascii="Times New Roman" w:eastAsia="宋体" w:hAnsi="宋体" w:cs="Times New Roman" w:hint="eastAsia"/>
                      <w:w w:val="100"/>
                      <w:sz w:val="21"/>
                      <w:szCs w:val="21"/>
                    </w:rPr>
                    <w:t>杆及</w:t>
                  </w:r>
                  <w:r w:rsidRPr="00104940">
                    <w:rPr>
                      <w:rFonts w:ascii="Times New Roman" w:eastAsia="宋体" w:hAnsi="宋体" w:cs="Times New Roman"/>
                      <w:w w:val="100"/>
                      <w:sz w:val="21"/>
                      <w:szCs w:val="21"/>
                    </w:rPr>
                    <w:t>45-7-5#</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45-7-11#</w:t>
                  </w:r>
                  <w:r w:rsidRPr="00104940">
                    <w:rPr>
                      <w:rFonts w:ascii="Times New Roman" w:eastAsia="宋体" w:hAnsi="宋体" w:cs="Times New Roman" w:hint="eastAsia"/>
                      <w:w w:val="100"/>
                      <w:sz w:val="21"/>
                      <w:szCs w:val="21"/>
                    </w:rPr>
                    <w:t>两段线路，自</w:t>
                  </w:r>
                  <w:r w:rsidRPr="00104940">
                    <w:rPr>
                      <w:rFonts w:ascii="Times New Roman" w:eastAsia="宋体" w:hAnsi="宋体" w:cs="Times New Roman"/>
                      <w:w w:val="100"/>
                      <w:sz w:val="21"/>
                      <w:szCs w:val="21"/>
                    </w:rPr>
                    <w:t>45-7-4#</w:t>
                  </w:r>
                  <w:r w:rsidRPr="00104940">
                    <w:rPr>
                      <w:rFonts w:ascii="Times New Roman" w:eastAsia="宋体" w:hAnsi="宋体" w:cs="Times New Roman" w:hint="eastAsia"/>
                      <w:w w:val="100"/>
                      <w:sz w:val="21"/>
                      <w:szCs w:val="21"/>
                    </w:rPr>
                    <w:t>向西延伸新建约</w:t>
                  </w:r>
                  <w:r w:rsidRPr="00104940">
                    <w:rPr>
                      <w:rFonts w:ascii="Times New Roman" w:eastAsia="宋体" w:hAnsi="宋体" w:cs="Times New Roman"/>
                      <w:w w:val="100"/>
                      <w:sz w:val="21"/>
                      <w:szCs w:val="21"/>
                    </w:rPr>
                    <w:t>0.5</w:t>
                  </w:r>
                  <w:r w:rsidRPr="00104940">
                    <w:rPr>
                      <w:rFonts w:ascii="Times New Roman" w:eastAsia="宋体" w:hAnsi="宋体" w:cs="Times New Roman" w:hint="eastAsia"/>
                      <w:w w:val="100"/>
                      <w:sz w:val="21"/>
                      <w:szCs w:val="21"/>
                    </w:rPr>
                    <w:t>公里架空线路，以替换拆除的供电路由。（</w:t>
                  </w:r>
                  <w:r w:rsidRPr="00104940">
                    <w:rPr>
                      <w:rFonts w:ascii="Times New Roman" w:eastAsia="宋体" w:hAnsi="宋体" w:cs="Times New Roman"/>
                      <w:w w:val="100"/>
                      <w:sz w:val="21"/>
                      <w:szCs w:val="21"/>
                    </w:rPr>
                    <w:t>5</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线路后段直线杆共计安装外置间隙避雷器</w:t>
                  </w:r>
                  <w:r w:rsidRPr="00104940">
                    <w:rPr>
                      <w:rFonts w:ascii="Times New Roman" w:eastAsia="宋体" w:hAnsi="宋体" w:cs="Times New Roman"/>
                      <w:w w:val="100"/>
                      <w:sz w:val="21"/>
                      <w:szCs w:val="21"/>
                    </w:rPr>
                    <w:t>37</w:t>
                  </w:r>
                  <w:r w:rsidRPr="00104940">
                    <w:rPr>
                      <w:rFonts w:ascii="Times New Roman" w:eastAsia="宋体" w:hAnsi="宋体" w:cs="Times New Roman" w:hint="eastAsia"/>
                      <w:w w:val="100"/>
                      <w:sz w:val="21"/>
                      <w:szCs w:val="21"/>
                    </w:rPr>
                    <w:t>只。</w:t>
                  </w:r>
                </w:p>
              </w:tc>
              <w:tc>
                <w:tcPr>
                  <w:tcW w:w="3260" w:type="dxa"/>
                  <w:vAlign w:val="center"/>
                </w:tcPr>
                <w:p w:rsidR="000104FC" w:rsidRPr="00104940" w:rsidRDefault="00104940" w:rsidP="00565CCB">
                  <w:pPr>
                    <w:pStyle w:val="153222"/>
                    <w:ind w:leftChars="0" w:left="0"/>
                    <w:rPr>
                      <w:rFonts w:ascii="Times New Roman" w:hAnsi="Times New Roman" w:cs="Times New Roman"/>
                      <w:sz w:val="21"/>
                      <w:szCs w:val="21"/>
                      <w:highlight w:val="yellow"/>
                    </w:rPr>
                  </w:pPr>
                  <w:r w:rsidRPr="00104940">
                    <w:rPr>
                      <w:rFonts w:ascii="Times New Roman" w:eastAsia="宋体" w:hAnsi="宋体" w:cs="Times New Roman" w:hint="eastAsia"/>
                      <w:w w:val="100"/>
                      <w:sz w:val="21"/>
                      <w:szCs w:val="21"/>
                    </w:rPr>
                    <w:lastRenderedPageBreak/>
                    <w:t>（</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44-67#</w:t>
                  </w:r>
                  <w:r w:rsidRPr="00104940">
                    <w:rPr>
                      <w:rFonts w:ascii="Times New Roman" w:eastAsia="宋体" w:hAnsi="宋体" w:cs="Times New Roman" w:hint="eastAsia"/>
                      <w:w w:val="100"/>
                      <w:sz w:val="21"/>
                      <w:szCs w:val="21"/>
                    </w:rPr>
                    <w:t>线路进行线路改造：改造共计架空线</w:t>
                  </w:r>
                  <w:r w:rsidRPr="00104940">
                    <w:rPr>
                      <w:rFonts w:ascii="Times New Roman" w:eastAsia="宋体" w:hAnsi="宋体" w:cs="Times New Roman"/>
                      <w:w w:val="100"/>
                      <w:sz w:val="21"/>
                      <w:szCs w:val="21"/>
                    </w:rPr>
                    <w:t>27</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1.95</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1071</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61</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1062-1K</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1064</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1066-1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1088-1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1067K</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47#</w:t>
                  </w:r>
                  <w:r w:rsidRPr="00104940">
                    <w:rPr>
                      <w:rFonts w:ascii="Times New Roman" w:eastAsia="宋体" w:hAnsi="宋体" w:cs="Times New Roman" w:hint="eastAsia"/>
                      <w:w w:val="100"/>
                      <w:sz w:val="21"/>
                      <w:szCs w:val="21"/>
                    </w:rPr>
                    <w:t>电容，</w:t>
                  </w:r>
                  <w:r w:rsidRPr="00104940">
                    <w:rPr>
                      <w:rFonts w:ascii="Times New Roman" w:eastAsia="宋体" w:hAnsi="宋体" w:cs="Times New Roman"/>
                      <w:w w:val="100"/>
                      <w:sz w:val="21"/>
                      <w:szCs w:val="21"/>
                    </w:rPr>
                    <w:t>45-9#</w:t>
                  </w:r>
                  <w:r w:rsidRPr="00104940">
                    <w:rPr>
                      <w:rFonts w:ascii="Times New Roman" w:eastAsia="宋体" w:hAnsi="宋体" w:cs="Times New Roman" w:hint="eastAsia"/>
                      <w:w w:val="100"/>
                      <w:sz w:val="21"/>
                      <w:szCs w:val="21"/>
                    </w:rPr>
                    <w:t>排涝站等</w:t>
                  </w:r>
                  <w:r w:rsidRPr="00104940">
                    <w:rPr>
                      <w:rFonts w:ascii="Times New Roman" w:eastAsia="宋体" w:hAnsi="宋体" w:cs="Times New Roman"/>
                      <w:w w:val="100"/>
                      <w:sz w:val="21"/>
                      <w:szCs w:val="21"/>
                    </w:rPr>
                    <w:lastRenderedPageBreak/>
                    <w:t>9</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2</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44#</w:t>
                  </w:r>
                  <w:r w:rsidRPr="00104940">
                    <w:rPr>
                      <w:rFonts w:ascii="Times New Roman" w:eastAsia="宋体" w:hAnsi="宋体" w:cs="Times New Roman" w:hint="eastAsia"/>
                      <w:w w:val="100"/>
                      <w:sz w:val="21"/>
                      <w:szCs w:val="21"/>
                    </w:rPr>
                    <w:t>支线进行线路改造：改造共计架空线</w:t>
                  </w:r>
                  <w:r w:rsidRPr="00104940">
                    <w:rPr>
                      <w:rFonts w:ascii="Times New Roman" w:eastAsia="宋体" w:hAnsi="宋体" w:cs="Times New Roman"/>
                      <w:w w:val="100"/>
                      <w:sz w:val="21"/>
                      <w:szCs w:val="21"/>
                    </w:rPr>
                    <w:t>61</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3.05</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33</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101-1</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101-3</w:t>
                  </w:r>
                  <w:r w:rsidRPr="00104940">
                    <w:rPr>
                      <w:rFonts w:ascii="Times New Roman" w:eastAsia="宋体" w:hAnsi="宋体" w:cs="Times New Roman" w:hint="eastAsia"/>
                      <w:w w:val="100"/>
                      <w:sz w:val="21"/>
                      <w:szCs w:val="21"/>
                    </w:rPr>
                    <w:t>，</w:t>
                  </w:r>
                  <w:r w:rsidRPr="00104940">
                    <w:rPr>
                      <w:rFonts w:ascii="Times New Roman" w:eastAsia="宋体" w:hAnsi="宋体" w:cs="Times New Roman"/>
                      <w:w w:val="100"/>
                      <w:sz w:val="21"/>
                      <w:szCs w:val="21"/>
                    </w:rPr>
                    <w:t>101-5</w:t>
                  </w:r>
                  <w:r w:rsidRPr="00104940">
                    <w:rPr>
                      <w:rFonts w:ascii="Times New Roman" w:eastAsia="宋体" w:hAnsi="宋体" w:cs="Times New Roman" w:hint="eastAsia"/>
                      <w:w w:val="100"/>
                      <w:sz w:val="21"/>
                      <w:szCs w:val="21"/>
                    </w:rPr>
                    <w:t>等</w:t>
                  </w:r>
                  <w:r w:rsidRPr="00104940">
                    <w:rPr>
                      <w:rFonts w:ascii="Times New Roman" w:eastAsia="宋体" w:hAnsi="宋体" w:cs="Times New Roman"/>
                      <w:w w:val="100"/>
                      <w:sz w:val="21"/>
                      <w:szCs w:val="21"/>
                    </w:rPr>
                    <w:t>4</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3</w:t>
                  </w:r>
                  <w:r w:rsidRPr="00104940">
                    <w:rPr>
                      <w:rFonts w:ascii="Times New Roman" w:eastAsia="宋体" w:hAnsi="宋体" w:cs="Times New Roman" w:hint="eastAsia"/>
                      <w:w w:val="100"/>
                      <w:sz w:val="21"/>
                      <w:szCs w:val="21"/>
                    </w:rPr>
                    <w:t>）对</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w:t>
                  </w:r>
                  <w:r w:rsidRPr="00104940">
                    <w:rPr>
                      <w:rFonts w:ascii="Times New Roman" w:eastAsia="宋体" w:hAnsi="宋体" w:cs="Times New Roman"/>
                      <w:w w:val="100"/>
                      <w:sz w:val="21"/>
                      <w:szCs w:val="21"/>
                    </w:rPr>
                    <w:t>1-8#</w:t>
                  </w:r>
                  <w:r w:rsidRPr="00104940">
                    <w:rPr>
                      <w:rFonts w:ascii="Times New Roman" w:eastAsia="宋体" w:hAnsi="宋体" w:cs="Times New Roman" w:hint="eastAsia"/>
                      <w:w w:val="100"/>
                      <w:sz w:val="21"/>
                      <w:szCs w:val="21"/>
                    </w:rPr>
                    <w:t>杆进行线路改造：改造共计架空线</w:t>
                  </w:r>
                  <w:r w:rsidRPr="00104940">
                    <w:rPr>
                      <w:rFonts w:ascii="Times New Roman" w:eastAsia="宋体" w:hAnsi="宋体" w:cs="Times New Roman"/>
                      <w:w w:val="100"/>
                      <w:sz w:val="21"/>
                      <w:szCs w:val="21"/>
                    </w:rPr>
                    <w:t>8</w:t>
                  </w:r>
                  <w:r w:rsidRPr="00104940">
                    <w:rPr>
                      <w:rFonts w:ascii="Times New Roman" w:eastAsia="宋体" w:hAnsi="宋体" w:cs="Times New Roman" w:hint="eastAsia"/>
                      <w:w w:val="100"/>
                      <w:sz w:val="21"/>
                      <w:szCs w:val="21"/>
                    </w:rPr>
                    <w:t>档，约</w:t>
                  </w:r>
                  <w:r w:rsidRPr="00104940">
                    <w:rPr>
                      <w:rFonts w:ascii="Times New Roman" w:eastAsia="宋体" w:hAnsi="宋体" w:cs="Times New Roman"/>
                      <w:w w:val="100"/>
                      <w:sz w:val="21"/>
                      <w:szCs w:val="21"/>
                    </w:rPr>
                    <w:t>0.4</w:t>
                  </w:r>
                  <w:r w:rsidRPr="00104940">
                    <w:rPr>
                      <w:rFonts w:ascii="Times New Roman" w:eastAsia="宋体" w:hAnsi="宋体" w:cs="Times New Roman" w:hint="eastAsia"/>
                      <w:w w:val="100"/>
                      <w:sz w:val="21"/>
                      <w:szCs w:val="21"/>
                    </w:rPr>
                    <w:t>公里，更新范围内全部电杆、金具以及各类电器设备；更新改造孔</w:t>
                  </w:r>
                  <w:r w:rsidRPr="00104940">
                    <w:rPr>
                      <w:rFonts w:ascii="Times New Roman" w:eastAsia="宋体" w:hAnsi="宋体" w:cs="Times New Roman"/>
                      <w:w w:val="100"/>
                      <w:sz w:val="21"/>
                      <w:szCs w:val="21"/>
                    </w:rPr>
                    <w:t>1024</w:t>
                  </w:r>
                  <w:r w:rsidRPr="00104940">
                    <w:rPr>
                      <w:rFonts w:ascii="Times New Roman" w:eastAsia="宋体" w:hAnsi="宋体" w:cs="Times New Roman" w:hint="eastAsia"/>
                      <w:w w:val="100"/>
                      <w:sz w:val="21"/>
                      <w:szCs w:val="21"/>
                    </w:rPr>
                    <w:t>等</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口井柱上变压器台。（</w:t>
                  </w:r>
                  <w:r w:rsidRPr="00104940">
                    <w:rPr>
                      <w:rFonts w:ascii="Times New Roman" w:eastAsia="宋体" w:hAnsi="宋体" w:cs="Times New Roman"/>
                      <w:w w:val="100"/>
                      <w:sz w:val="21"/>
                      <w:szCs w:val="21"/>
                    </w:rPr>
                    <w:t>4</w:t>
                  </w:r>
                  <w:r w:rsidRPr="00104940">
                    <w:rPr>
                      <w:rFonts w:ascii="Times New Roman" w:eastAsia="宋体" w:hAnsi="宋体" w:cs="Times New Roman" w:hint="eastAsia"/>
                      <w:w w:val="100"/>
                      <w:sz w:val="21"/>
                      <w:szCs w:val="21"/>
                    </w:rPr>
                    <w:t>）线路移位改造。①拆除</w:t>
                  </w:r>
                  <w:r w:rsidRPr="00104940">
                    <w:rPr>
                      <w:rFonts w:ascii="Times New Roman" w:eastAsia="宋体" w:hAnsi="宋体" w:cs="Times New Roman"/>
                      <w:w w:val="100"/>
                      <w:sz w:val="21"/>
                      <w:szCs w:val="21"/>
                    </w:rPr>
                    <w:t>44-23#</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44-26#</w:t>
                  </w:r>
                  <w:r w:rsidRPr="00104940">
                    <w:rPr>
                      <w:rFonts w:ascii="Times New Roman" w:eastAsia="宋体" w:hAnsi="宋体" w:cs="Times New Roman" w:hint="eastAsia"/>
                      <w:w w:val="100"/>
                      <w:sz w:val="21"/>
                      <w:szCs w:val="21"/>
                    </w:rPr>
                    <w:t>杆及</w:t>
                  </w:r>
                  <w:r w:rsidRPr="00104940">
                    <w:rPr>
                      <w:rFonts w:ascii="Times New Roman" w:eastAsia="宋体" w:hAnsi="宋体" w:cs="Times New Roman"/>
                      <w:w w:val="100"/>
                      <w:sz w:val="21"/>
                      <w:szCs w:val="21"/>
                    </w:rPr>
                    <w:t>44-25-1#</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44-25-4#</w:t>
                  </w:r>
                  <w:r w:rsidRPr="00104940">
                    <w:rPr>
                      <w:rFonts w:ascii="Times New Roman" w:eastAsia="宋体" w:hAnsi="宋体" w:cs="Times New Roman" w:hint="eastAsia"/>
                      <w:w w:val="100"/>
                      <w:sz w:val="21"/>
                      <w:szCs w:val="21"/>
                    </w:rPr>
                    <w:t>两段线路，自</w:t>
                  </w:r>
                  <w:r w:rsidRPr="00104940">
                    <w:rPr>
                      <w:rFonts w:ascii="Times New Roman" w:eastAsia="宋体" w:hAnsi="宋体" w:cs="Times New Roman"/>
                      <w:w w:val="100"/>
                      <w:sz w:val="21"/>
                      <w:szCs w:val="21"/>
                    </w:rPr>
                    <w:t>44-10#</w:t>
                  </w:r>
                  <w:r w:rsidRPr="00104940">
                    <w:rPr>
                      <w:rFonts w:ascii="Times New Roman" w:eastAsia="宋体" w:hAnsi="宋体" w:cs="Times New Roman" w:hint="eastAsia"/>
                      <w:w w:val="100"/>
                      <w:sz w:val="21"/>
                      <w:szCs w:val="21"/>
                    </w:rPr>
                    <w:t>向北沿路新建约</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公里架空线路与</w:t>
                  </w:r>
                  <w:r w:rsidRPr="00104940">
                    <w:rPr>
                      <w:rFonts w:ascii="Times New Roman" w:eastAsia="宋体" w:hAnsi="宋体" w:cs="Times New Roman"/>
                      <w:w w:val="100"/>
                      <w:sz w:val="21"/>
                      <w:szCs w:val="21"/>
                    </w:rPr>
                    <w:t>44-30-3#</w:t>
                  </w:r>
                  <w:r w:rsidRPr="00104940">
                    <w:rPr>
                      <w:rFonts w:ascii="Times New Roman" w:eastAsia="宋体" w:hAnsi="宋体" w:cs="Times New Roman" w:hint="eastAsia"/>
                      <w:w w:val="100"/>
                      <w:sz w:val="21"/>
                      <w:szCs w:val="21"/>
                    </w:rPr>
                    <w:t>相接，以替换原供电路由</w:t>
                  </w:r>
                  <w:r w:rsidRPr="00104940">
                    <w:rPr>
                      <w:rFonts w:ascii="Times New Roman" w:eastAsia="宋体" w:hAnsi="宋体" w:cs="Times New Roman"/>
                      <w:w w:val="100"/>
                      <w:sz w:val="21"/>
                      <w:szCs w:val="21"/>
                    </w:rPr>
                    <w:t>(</w:t>
                  </w:r>
                  <w:r w:rsidRPr="00104940">
                    <w:rPr>
                      <w:rFonts w:ascii="Times New Roman" w:eastAsia="宋体" w:hAnsi="宋体" w:cs="Times New Roman" w:hint="eastAsia"/>
                      <w:w w:val="100"/>
                      <w:sz w:val="21"/>
                      <w:szCs w:val="21"/>
                    </w:rPr>
                    <w:t>老线路</w:t>
                  </w:r>
                  <w:r w:rsidRPr="00104940">
                    <w:rPr>
                      <w:rFonts w:ascii="Times New Roman" w:eastAsia="宋体" w:hAnsi="宋体" w:cs="Times New Roman"/>
                      <w:w w:val="100"/>
                      <w:sz w:val="21"/>
                      <w:szCs w:val="21"/>
                    </w:rPr>
                    <w:t>44-11#</w:t>
                  </w:r>
                  <w:r w:rsidRPr="00104940">
                    <w:rPr>
                      <w:rFonts w:ascii="Times New Roman" w:eastAsia="宋体" w:hAnsi="宋体" w:cs="Times New Roman" w:hint="eastAsia"/>
                      <w:w w:val="100"/>
                      <w:sz w:val="21"/>
                      <w:szCs w:val="21"/>
                    </w:rPr>
                    <w:t>油开关拆除，与新线路</w:t>
                  </w:r>
                  <w:r w:rsidRPr="00104940">
                    <w:rPr>
                      <w:rFonts w:ascii="Times New Roman" w:eastAsia="宋体" w:hAnsi="宋体" w:cs="Times New Roman"/>
                      <w:w w:val="100"/>
                      <w:sz w:val="21"/>
                      <w:szCs w:val="21"/>
                    </w:rPr>
                    <w:t>1#</w:t>
                  </w:r>
                  <w:r w:rsidRPr="00104940">
                    <w:rPr>
                      <w:rFonts w:ascii="Times New Roman" w:eastAsia="宋体" w:hAnsi="宋体" w:cs="Times New Roman" w:hint="eastAsia"/>
                      <w:w w:val="100"/>
                      <w:sz w:val="21"/>
                      <w:szCs w:val="21"/>
                    </w:rPr>
                    <w:t>杆新建</w:t>
                  </w:r>
                  <w:r w:rsidRPr="00104940">
                    <w:rPr>
                      <w:rFonts w:ascii="Times New Roman" w:eastAsia="宋体" w:hAnsi="宋体" w:cs="Times New Roman"/>
                      <w:w w:val="100"/>
                      <w:sz w:val="21"/>
                      <w:szCs w:val="21"/>
                    </w:rPr>
                    <w:t>)</w:t>
                  </w:r>
                  <w:r w:rsidRPr="00104940">
                    <w:rPr>
                      <w:rFonts w:ascii="Times New Roman" w:eastAsia="宋体" w:hAnsi="宋体" w:cs="Times New Roman" w:hint="eastAsia"/>
                      <w:w w:val="100"/>
                      <w:sz w:val="21"/>
                      <w:szCs w:val="21"/>
                    </w:rPr>
                    <w:t>。②拆除</w:t>
                  </w:r>
                  <w:r w:rsidRPr="00104940">
                    <w:rPr>
                      <w:rFonts w:ascii="Times New Roman" w:eastAsia="宋体" w:hAnsi="宋体" w:cs="Times New Roman"/>
                      <w:w w:val="100"/>
                      <w:sz w:val="21"/>
                      <w:szCs w:val="21"/>
                    </w:rPr>
                    <w:t>59#</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67#</w:t>
                  </w:r>
                  <w:r w:rsidRPr="00104940">
                    <w:rPr>
                      <w:rFonts w:ascii="Times New Roman" w:eastAsia="宋体" w:hAnsi="宋体" w:cs="Times New Roman" w:hint="eastAsia"/>
                      <w:w w:val="100"/>
                      <w:sz w:val="21"/>
                      <w:szCs w:val="21"/>
                    </w:rPr>
                    <w:t>杆及</w:t>
                  </w:r>
                  <w:r w:rsidRPr="00104940">
                    <w:rPr>
                      <w:rFonts w:ascii="Times New Roman" w:eastAsia="宋体" w:hAnsi="宋体" w:cs="Times New Roman"/>
                      <w:w w:val="100"/>
                      <w:sz w:val="21"/>
                      <w:szCs w:val="21"/>
                    </w:rPr>
                    <w:t>45-7-5#</w:t>
                  </w:r>
                  <w:r w:rsidRPr="00104940">
                    <w:rPr>
                      <w:rFonts w:ascii="Times New Roman" w:eastAsia="宋体" w:hAnsi="宋体" w:cs="Times New Roman" w:hint="eastAsia"/>
                      <w:w w:val="100"/>
                      <w:sz w:val="21"/>
                      <w:szCs w:val="21"/>
                    </w:rPr>
                    <w:t>至</w:t>
                  </w:r>
                  <w:r w:rsidRPr="00104940">
                    <w:rPr>
                      <w:rFonts w:ascii="Times New Roman" w:eastAsia="宋体" w:hAnsi="宋体" w:cs="Times New Roman"/>
                      <w:w w:val="100"/>
                      <w:sz w:val="21"/>
                      <w:szCs w:val="21"/>
                    </w:rPr>
                    <w:t>45-7-11#</w:t>
                  </w:r>
                  <w:r w:rsidRPr="00104940">
                    <w:rPr>
                      <w:rFonts w:ascii="Times New Roman" w:eastAsia="宋体" w:hAnsi="宋体" w:cs="Times New Roman" w:hint="eastAsia"/>
                      <w:w w:val="100"/>
                      <w:sz w:val="21"/>
                      <w:szCs w:val="21"/>
                    </w:rPr>
                    <w:t>两段线路，自</w:t>
                  </w:r>
                  <w:r w:rsidRPr="00104940">
                    <w:rPr>
                      <w:rFonts w:ascii="Times New Roman" w:eastAsia="宋体" w:hAnsi="宋体" w:cs="Times New Roman"/>
                      <w:w w:val="100"/>
                      <w:sz w:val="21"/>
                      <w:szCs w:val="21"/>
                    </w:rPr>
                    <w:t>45-7-4#</w:t>
                  </w:r>
                  <w:r w:rsidRPr="00104940">
                    <w:rPr>
                      <w:rFonts w:ascii="Times New Roman" w:eastAsia="宋体" w:hAnsi="宋体" w:cs="Times New Roman" w:hint="eastAsia"/>
                      <w:w w:val="100"/>
                      <w:sz w:val="21"/>
                      <w:szCs w:val="21"/>
                    </w:rPr>
                    <w:t>向西延伸新建约</w:t>
                  </w:r>
                  <w:r w:rsidRPr="00104940">
                    <w:rPr>
                      <w:rFonts w:ascii="Times New Roman" w:eastAsia="宋体" w:hAnsi="宋体" w:cs="Times New Roman"/>
                      <w:w w:val="100"/>
                      <w:sz w:val="21"/>
                      <w:szCs w:val="21"/>
                    </w:rPr>
                    <w:t>0.5</w:t>
                  </w:r>
                  <w:r w:rsidRPr="00104940">
                    <w:rPr>
                      <w:rFonts w:ascii="Times New Roman" w:eastAsia="宋体" w:hAnsi="宋体" w:cs="Times New Roman" w:hint="eastAsia"/>
                      <w:w w:val="100"/>
                      <w:sz w:val="21"/>
                      <w:szCs w:val="21"/>
                    </w:rPr>
                    <w:t>公里架空线路，以替换拆除的供电路由。（</w:t>
                  </w:r>
                  <w:r w:rsidRPr="00104940">
                    <w:rPr>
                      <w:rFonts w:ascii="Times New Roman" w:eastAsia="宋体" w:hAnsi="宋体" w:cs="Times New Roman"/>
                      <w:w w:val="100"/>
                      <w:sz w:val="21"/>
                      <w:szCs w:val="21"/>
                    </w:rPr>
                    <w:t>5</w:t>
                  </w:r>
                  <w:r w:rsidRPr="00104940">
                    <w:rPr>
                      <w:rFonts w:ascii="Times New Roman" w:eastAsia="宋体" w:hAnsi="宋体" w:cs="Times New Roman" w:hint="eastAsia"/>
                      <w:w w:val="100"/>
                      <w:sz w:val="21"/>
                      <w:szCs w:val="21"/>
                    </w:rPr>
                    <w:t>）孔</w:t>
                  </w:r>
                  <w:r w:rsidRPr="00104940">
                    <w:rPr>
                      <w:rFonts w:ascii="Times New Roman" w:eastAsia="宋体" w:hAnsi="宋体" w:cs="Times New Roman"/>
                      <w:w w:val="100"/>
                      <w:sz w:val="21"/>
                      <w:szCs w:val="21"/>
                    </w:rPr>
                    <w:t>1012</w:t>
                  </w:r>
                  <w:r w:rsidRPr="00104940">
                    <w:rPr>
                      <w:rFonts w:ascii="Times New Roman" w:eastAsia="宋体" w:hAnsi="宋体" w:cs="Times New Roman" w:hint="eastAsia"/>
                      <w:w w:val="100"/>
                      <w:sz w:val="21"/>
                      <w:szCs w:val="21"/>
                    </w:rPr>
                    <w:t>线路后段直线杆共计安装外置间隙避雷器</w:t>
                  </w:r>
                  <w:r w:rsidRPr="00104940">
                    <w:rPr>
                      <w:rFonts w:ascii="Times New Roman" w:eastAsia="宋体" w:hAnsi="宋体" w:cs="Times New Roman"/>
                      <w:w w:val="100"/>
                      <w:sz w:val="21"/>
                      <w:szCs w:val="21"/>
                    </w:rPr>
                    <w:t>37</w:t>
                  </w:r>
                  <w:r w:rsidRPr="00104940">
                    <w:rPr>
                      <w:rFonts w:ascii="Times New Roman" w:eastAsia="宋体" w:hAnsi="宋体" w:cs="Times New Roman" w:hint="eastAsia"/>
                      <w:w w:val="100"/>
                      <w:sz w:val="21"/>
                      <w:szCs w:val="21"/>
                    </w:rPr>
                    <w:t>只。</w:t>
                  </w:r>
                </w:p>
              </w:tc>
              <w:tc>
                <w:tcPr>
                  <w:tcW w:w="656" w:type="dxa"/>
                  <w:vAlign w:val="center"/>
                </w:tcPr>
                <w:p w:rsidR="000104FC" w:rsidRPr="00104940" w:rsidRDefault="00064EB5">
                  <w:pPr>
                    <w:pStyle w:val="153222"/>
                    <w:ind w:leftChars="0" w:left="0"/>
                    <w:rPr>
                      <w:rFonts w:ascii="Times New Roman" w:hAnsi="Times New Roman" w:cs="Times New Roman"/>
                      <w:sz w:val="21"/>
                      <w:szCs w:val="21"/>
                      <w:highlight w:val="yellow"/>
                    </w:rPr>
                  </w:pPr>
                  <w:r w:rsidRPr="00104940">
                    <w:rPr>
                      <w:rFonts w:ascii="Times New Roman" w:hAnsi="Times New Roman" w:cs="Times New Roman" w:hint="eastAsia"/>
                      <w:w w:val="100"/>
                      <w:sz w:val="21"/>
                      <w:szCs w:val="21"/>
                    </w:rPr>
                    <w:lastRenderedPageBreak/>
                    <w:t>--</w:t>
                  </w:r>
                </w:p>
              </w:tc>
            </w:tr>
            <w:tr w:rsidR="000F0546" w:rsidRPr="00376123" w:rsidTr="00435C55">
              <w:tc>
                <w:tcPr>
                  <w:tcW w:w="521" w:type="dxa"/>
                  <w:vMerge w:val="restart"/>
                  <w:vAlign w:val="center"/>
                </w:tcPr>
                <w:p w:rsidR="000F0546" w:rsidRPr="00DF71EE" w:rsidRDefault="000F0546">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lastRenderedPageBreak/>
                    <w:t>环保工程</w:t>
                  </w:r>
                </w:p>
              </w:tc>
              <w:tc>
                <w:tcPr>
                  <w:tcW w:w="750" w:type="dxa"/>
                  <w:vAlign w:val="center"/>
                </w:tcPr>
                <w:p w:rsidR="000F0546" w:rsidRPr="00104940" w:rsidRDefault="000F0546">
                  <w:pPr>
                    <w:pStyle w:val="153222"/>
                    <w:ind w:leftChars="0" w:left="0"/>
                    <w:rPr>
                      <w:rFonts w:ascii="Times New Roman" w:eastAsia="宋体" w:hAnsi="宋体" w:cs="Times New Roman"/>
                      <w:w w:val="100"/>
                      <w:sz w:val="21"/>
                      <w:szCs w:val="21"/>
                    </w:rPr>
                  </w:pPr>
                  <w:r w:rsidRPr="00104940">
                    <w:rPr>
                      <w:rFonts w:ascii="Times New Roman" w:eastAsia="宋体" w:hAnsi="宋体" w:cs="Times New Roman"/>
                      <w:w w:val="100"/>
                      <w:sz w:val="21"/>
                      <w:szCs w:val="21"/>
                    </w:rPr>
                    <w:t>废气</w:t>
                  </w:r>
                </w:p>
              </w:tc>
              <w:tc>
                <w:tcPr>
                  <w:tcW w:w="3119" w:type="dxa"/>
                  <w:vAlign w:val="center"/>
                </w:tcPr>
                <w:p w:rsidR="000F0546" w:rsidRPr="00104940" w:rsidRDefault="00104940" w:rsidP="00165FA8">
                  <w:pPr>
                    <w:pStyle w:val="153222"/>
                    <w:ind w:leftChars="0" w:left="0"/>
                    <w:jc w:val="both"/>
                    <w:rPr>
                      <w:rFonts w:ascii="Times New Roman" w:eastAsia="宋体" w:hAnsi="宋体" w:cs="Times New Roman"/>
                      <w:w w:val="100"/>
                      <w:sz w:val="21"/>
                      <w:szCs w:val="21"/>
                    </w:rPr>
                  </w:pPr>
                  <w:r w:rsidRPr="00104940">
                    <w:rPr>
                      <w:rFonts w:ascii="Times New Roman" w:eastAsia="宋体" w:hAnsi="宋体" w:cs="Times New Roman" w:hint="eastAsia"/>
                      <w:w w:val="100"/>
                      <w:sz w:val="21"/>
                      <w:szCs w:val="21"/>
                    </w:rPr>
                    <w:t>加强运输车辆的管理，不得超载；限制车速；合理安排物料运输时间，文明施工；采用先进设备及使用清洁燃料。</w:t>
                  </w:r>
                </w:p>
              </w:tc>
              <w:tc>
                <w:tcPr>
                  <w:tcW w:w="3260" w:type="dxa"/>
                  <w:vAlign w:val="center"/>
                </w:tcPr>
                <w:p w:rsidR="000F0546" w:rsidRPr="00104940" w:rsidRDefault="00104940" w:rsidP="00165FA8">
                  <w:pPr>
                    <w:pStyle w:val="153222"/>
                    <w:ind w:leftChars="0" w:left="0"/>
                    <w:rPr>
                      <w:rFonts w:ascii="Times New Roman" w:eastAsia="宋体" w:hAnsi="宋体" w:cs="Times New Roman"/>
                      <w:w w:val="100"/>
                      <w:sz w:val="21"/>
                      <w:szCs w:val="21"/>
                    </w:rPr>
                  </w:pPr>
                  <w:r w:rsidRPr="00104940">
                    <w:rPr>
                      <w:rFonts w:ascii="Times New Roman" w:eastAsia="宋体" w:hAnsi="宋体" w:cs="Times New Roman" w:hint="eastAsia"/>
                      <w:w w:val="100"/>
                      <w:sz w:val="21"/>
                      <w:szCs w:val="21"/>
                    </w:rPr>
                    <w:t>加强运输车辆的管理，不得超载；限制车速；合理安排物料运输时间，文明施工；采用先进设备及使用清洁燃料。</w:t>
                  </w:r>
                </w:p>
              </w:tc>
              <w:tc>
                <w:tcPr>
                  <w:tcW w:w="656" w:type="dxa"/>
                  <w:vAlign w:val="center"/>
                </w:tcPr>
                <w:p w:rsidR="000F0546" w:rsidRPr="00104940" w:rsidRDefault="0075722C">
                  <w:pPr>
                    <w:pStyle w:val="153222"/>
                    <w:ind w:leftChars="0" w:left="0"/>
                    <w:rPr>
                      <w:rFonts w:ascii="Times New Roman" w:eastAsia="宋体" w:hAnsi="宋体" w:cs="Times New Roman"/>
                      <w:w w:val="100"/>
                      <w:sz w:val="21"/>
                      <w:szCs w:val="21"/>
                    </w:rPr>
                  </w:pPr>
                  <w:r w:rsidRPr="00104940">
                    <w:rPr>
                      <w:rFonts w:ascii="Times New Roman" w:hAnsi="Times New Roman" w:cs="Times New Roman" w:hint="eastAsia"/>
                      <w:w w:val="100"/>
                      <w:sz w:val="21"/>
                      <w:szCs w:val="21"/>
                    </w:rPr>
                    <w:t>--</w:t>
                  </w:r>
                </w:p>
              </w:tc>
            </w:tr>
            <w:tr w:rsidR="000F0546" w:rsidRPr="00376123" w:rsidTr="00435C55">
              <w:tc>
                <w:tcPr>
                  <w:tcW w:w="521" w:type="dxa"/>
                  <w:vMerge/>
                </w:tcPr>
                <w:p w:rsidR="000F0546" w:rsidRPr="00376123" w:rsidRDefault="000F0546">
                  <w:pPr>
                    <w:pStyle w:val="153222"/>
                    <w:ind w:leftChars="0" w:left="0"/>
                    <w:rPr>
                      <w:rFonts w:ascii="Times New Roman" w:hAnsi="Times New Roman" w:cs="Times New Roman"/>
                      <w:color w:val="FF0000"/>
                      <w:sz w:val="21"/>
                      <w:szCs w:val="21"/>
                      <w:highlight w:val="yellow"/>
                    </w:rPr>
                  </w:pPr>
                </w:p>
              </w:tc>
              <w:tc>
                <w:tcPr>
                  <w:tcW w:w="750" w:type="dxa"/>
                  <w:vAlign w:val="center"/>
                </w:tcPr>
                <w:p w:rsidR="000F0546" w:rsidRPr="00DF71EE" w:rsidRDefault="000F0546">
                  <w:pPr>
                    <w:pStyle w:val="153222"/>
                    <w:ind w:leftChars="0" w:left="0"/>
                    <w:rPr>
                      <w:rFonts w:ascii="Times New Roman" w:hAnsi="Times New Roman" w:cs="Times New Roman"/>
                      <w:w w:val="100"/>
                      <w:sz w:val="21"/>
                      <w:szCs w:val="21"/>
                    </w:rPr>
                  </w:pPr>
                  <w:r w:rsidRPr="00DF71EE">
                    <w:rPr>
                      <w:rFonts w:ascii="Times New Roman" w:hAnsi="Times New Roman" w:cs="Times New Roman"/>
                      <w:w w:val="100"/>
                      <w:sz w:val="21"/>
                      <w:szCs w:val="21"/>
                    </w:rPr>
                    <w:t>固废</w:t>
                  </w:r>
                </w:p>
              </w:tc>
              <w:tc>
                <w:tcPr>
                  <w:tcW w:w="3119" w:type="dxa"/>
                  <w:vAlign w:val="center"/>
                </w:tcPr>
                <w:p w:rsidR="000F0546" w:rsidRPr="00DF71EE" w:rsidRDefault="00104940" w:rsidP="00DF71EE">
                  <w:pPr>
                    <w:pStyle w:val="153222"/>
                    <w:ind w:leftChars="0" w:left="0"/>
                    <w:jc w:val="both"/>
                    <w:rPr>
                      <w:rFonts w:ascii="Times New Roman" w:eastAsia="宋体" w:hAnsi="宋体" w:cs="Times New Roman"/>
                      <w:w w:val="100"/>
                      <w:sz w:val="21"/>
                      <w:szCs w:val="21"/>
                    </w:rPr>
                  </w:pPr>
                  <w:r w:rsidRPr="00DF71EE">
                    <w:rPr>
                      <w:rFonts w:ascii="Times New Roman" w:eastAsia="宋体" w:hAnsi="宋体" w:cs="Times New Roman" w:hint="eastAsia"/>
                      <w:w w:val="100"/>
                      <w:sz w:val="21"/>
                      <w:szCs w:val="21"/>
                    </w:rPr>
                    <w:t>施工期间的主体工程施工过程中产生部分废电线、金具，回收外售或进行综合利用。施工过程中产生的废电杆运往黄骅市垃圾填埋场。电线杆新建过程开挖的土方就地回填不产生弃方。</w:t>
                  </w:r>
                </w:p>
              </w:tc>
              <w:tc>
                <w:tcPr>
                  <w:tcW w:w="3260" w:type="dxa"/>
                  <w:vAlign w:val="center"/>
                </w:tcPr>
                <w:p w:rsidR="000F0546" w:rsidRPr="00DF71EE" w:rsidRDefault="00DF71EE" w:rsidP="00DF71EE">
                  <w:pPr>
                    <w:pStyle w:val="153222"/>
                    <w:ind w:leftChars="0" w:left="0"/>
                    <w:jc w:val="both"/>
                    <w:rPr>
                      <w:rFonts w:ascii="Times New Roman" w:eastAsia="宋体" w:hAnsi="宋体" w:cs="Times New Roman"/>
                      <w:w w:val="100"/>
                      <w:sz w:val="21"/>
                      <w:szCs w:val="21"/>
                    </w:rPr>
                  </w:pPr>
                  <w:r w:rsidRPr="00DF71EE">
                    <w:rPr>
                      <w:rFonts w:ascii="Times New Roman" w:eastAsia="宋体" w:hAnsi="宋体" w:cs="Times New Roman" w:hint="eastAsia"/>
                      <w:w w:val="100"/>
                      <w:sz w:val="21"/>
                      <w:szCs w:val="21"/>
                    </w:rPr>
                    <w:t>施工期间的主体工程施工过程中产生部分废电线、金具，回收外售或进行综合利用。施工过程中产生的废电杆运往黄骅市垃圾填埋场。电线杆新建过程开挖的土方就地回填不产生弃方。</w:t>
                  </w:r>
                </w:p>
              </w:tc>
              <w:tc>
                <w:tcPr>
                  <w:tcW w:w="656" w:type="dxa"/>
                  <w:vAlign w:val="center"/>
                </w:tcPr>
                <w:p w:rsidR="000F0546" w:rsidRPr="00DF71EE" w:rsidRDefault="0075722C">
                  <w:pPr>
                    <w:pStyle w:val="153222"/>
                    <w:ind w:leftChars="0" w:left="0"/>
                    <w:rPr>
                      <w:rFonts w:ascii="Times New Roman" w:hAnsi="Times New Roman" w:cs="Times New Roman"/>
                      <w:sz w:val="21"/>
                      <w:szCs w:val="21"/>
                      <w:highlight w:val="yellow"/>
                    </w:rPr>
                  </w:pPr>
                  <w:r w:rsidRPr="00DF71EE">
                    <w:rPr>
                      <w:rFonts w:ascii="Times New Roman" w:hAnsi="Times New Roman" w:cs="Times New Roman" w:hint="eastAsia"/>
                      <w:w w:val="100"/>
                      <w:sz w:val="21"/>
                      <w:szCs w:val="21"/>
                    </w:rPr>
                    <w:t>--</w:t>
                  </w:r>
                </w:p>
              </w:tc>
            </w:tr>
            <w:tr w:rsidR="000F0546" w:rsidRPr="00376123" w:rsidTr="00435C55">
              <w:tc>
                <w:tcPr>
                  <w:tcW w:w="521" w:type="dxa"/>
                  <w:vMerge/>
                </w:tcPr>
                <w:p w:rsidR="000F0546" w:rsidRPr="00376123" w:rsidRDefault="000F0546">
                  <w:pPr>
                    <w:pStyle w:val="153222"/>
                    <w:ind w:leftChars="0" w:left="0"/>
                    <w:rPr>
                      <w:rFonts w:ascii="Times New Roman" w:hAnsi="Times New Roman" w:cs="Times New Roman"/>
                      <w:color w:val="FF0000"/>
                      <w:sz w:val="21"/>
                      <w:szCs w:val="21"/>
                      <w:highlight w:val="yellow"/>
                    </w:rPr>
                  </w:pPr>
                </w:p>
              </w:tc>
              <w:tc>
                <w:tcPr>
                  <w:tcW w:w="750" w:type="dxa"/>
                  <w:vAlign w:val="center"/>
                </w:tcPr>
                <w:p w:rsidR="000F0546" w:rsidRPr="00DF71EE" w:rsidRDefault="000F0546" w:rsidP="009F65C1">
                  <w:pPr>
                    <w:pStyle w:val="153222"/>
                    <w:ind w:leftChars="0" w:left="0"/>
                    <w:jc w:val="both"/>
                    <w:rPr>
                      <w:rFonts w:ascii="Times New Roman" w:hAnsi="Times New Roman" w:cs="Times New Roman"/>
                      <w:w w:val="100"/>
                      <w:sz w:val="21"/>
                      <w:szCs w:val="21"/>
                    </w:rPr>
                  </w:pPr>
                  <w:r w:rsidRPr="00DF71EE">
                    <w:rPr>
                      <w:rFonts w:ascii="Times New Roman" w:hAnsi="Times New Roman" w:cs="Times New Roman"/>
                      <w:w w:val="100"/>
                      <w:sz w:val="21"/>
                      <w:szCs w:val="21"/>
                    </w:rPr>
                    <w:t>噪声</w:t>
                  </w:r>
                </w:p>
              </w:tc>
              <w:tc>
                <w:tcPr>
                  <w:tcW w:w="3119" w:type="dxa"/>
                  <w:vAlign w:val="center"/>
                </w:tcPr>
                <w:p w:rsidR="000F0546" w:rsidRPr="00DF71EE" w:rsidRDefault="00DF71EE" w:rsidP="00A13DBC">
                  <w:pPr>
                    <w:pStyle w:val="153222"/>
                    <w:ind w:leftChars="0" w:left="0"/>
                    <w:jc w:val="left"/>
                    <w:rPr>
                      <w:rFonts w:ascii="Times New Roman" w:hAnsi="Times New Roman" w:cs="Times New Roman"/>
                      <w:w w:val="100"/>
                      <w:sz w:val="21"/>
                      <w:szCs w:val="21"/>
                    </w:rPr>
                  </w:pPr>
                  <w:r w:rsidRPr="00DF71EE">
                    <w:rPr>
                      <w:rFonts w:ascii="Times New Roman" w:hAnsi="Times New Roman" w:cs="Times New Roman" w:hint="eastAsia"/>
                      <w:w w:val="100"/>
                      <w:sz w:val="21"/>
                      <w:szCs w:val="21"/>
                    </w:rPr>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w:t>
                  </w:r>
                  <w:r w:rsidRPr="00DF71EE">
                    <w:rPr>
                      <w:rFonts w:ascii="Times New Roman" w:hAnsi="Times New Roman" w:cs="Times New Roman" w:hint="eastAsia"/>
                      <w:w w:val="100"/>
                      <w:sz w:val="21"/>
                      <w:szCs w:val="21"/>
                    </w:rPr>
                    <w:lastRenderedPageBreak/>
                    <w:t>局，以避免局部声级过高。</w:t>
                  </w:r>
                </w:p>
              </w:tc>
              <w:tc>
                <w:tcPr>
                  <w:tcW w:w="3260" w:type="dxa"/>
                  <w:vAlign w:val="center"/>
                </w:tcPr>
                <w:p w:rsidR="000F0546" w:rsidRPr="00DF71EE" w:rsidRDefault="00DF71EE" w:rsidP="00A13DBC">
                  <w:pPr>
                    <w:pStyle w:val="153222"/>
                    <w:ind w:leftChars="0" w:left="0"/>
                    <w:jc w:val="left"/>
                    <w:rPr>
                      <w:rFonts w:ascii="Times New Roman" w:hAnsi="Times New Roman" w:cs="Times New Roman"/>
                      <w:w w:val="100"/>
                      <w:sz w:val="21"/>
                      <w:szCs w:val="21"/>
                    </w:rPr>
                  </w:pPr>
                  <w:r w:rsidRPr="00DF71EE">
                    <w:rPr>
                      <w:rFonts w:ascii="Times New Roman" w:hAnsi="Times New Roman" w:cs="Times New Roman" w:hint="eastAsia"/>
                      <w:w w:val="100"/>
                      <w:sz w:val="21"/>
                      <w:szCs w:val="21"/>
                    </w:rPr>
                    <w:lastRenderedPageBreak/>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局，</w:t>
                  </w:r>
                  <w:r w:rsidRPr="00DF71EE">
                    <w:rPr>
                      <w:rFonts w:ascii="Times New Roman" w:hAnsi="Times New Roman" w:cs="Times New Roman" w:hint="eastAsia"/>
                      <w:w w:val="100"/>
                      <w:sz w:val="21"/>
                      <w:szCs w:val="21"/>
                    </w:rPr>
                    <w:lastRenderedPageBreak/>
                    <w:t>以避免局部声级过高。</w:t>
                  </w:r>
                </w:p>
              </w:tc>
              <w:tc>
                <w:tcPr>
                  <w:tcW w:w="656" w:type="dxa"/>
                  <w:vAlign w:val="center"/>
                </w:tcPr>
                <w:p w:rsidR="000F0546" w:rsidRPr="00DF71EE" w:rsidRDefault="0075722C" w:rsidP="005E6C96">
                  <w:pPr>
                    <w:pStyle w:val="153222"/>
                    <w:ind w:leftChars="0" w:left="0"/>
                    <w:rPr>
                      <w:rFonts w:ascii="Times New Roman" w:hAnsi="Times New Roman" w:cs="Times New Roman"/>
                      <w:w w:val="100"/>
                      <w:sz w:val="21"/>
                      <w:szCs w:val="21"/>
                    </w:rPr>
                  </w:pPr>
                  <w:r w:rsidRPr="00DF71EE">
                    <w:rPr>
                      <w:rFonts w:ascii="Times New Roman" w:hAnsi="Times New Roman" w:cs="Times New Roman" w:hint="eastAsia"/>
                      <w:w w:val="100"/>
                      <w:sz w:val="21"/>
                      <w:szCs w:val="21"/>
                    </w:rPr>
                    <w:lastRenderedPageBreak/>
                    <w:t>--</w:t>
                  </w:r>
                </w:p>
              </w:tc>
            </w:tr>
            <w:tr w:rsidR="008F5C02" w:rsidRPr="00376123" w:rsidTr="00435C55">
              <w:tc>
                <w:tcPr>
                  <w:tcW w:w="521" w:type="dxa"/>
                  <w:vMerge/>
                </w:tcPr>
                <w:p w:rsidR="008F5C02" w:rsidRPr="00376123" w:rsidRDefault="008F5C02">
                  <w:pPr>
                    <w:pStyle w:val="153222"/>
                    <w:ind w:leftChars="0" w:left="0"/>
                    <w:rPr>
                      <w:rFonts w:ascii="Times New Roman" w:hAnsi="Times New Roman" w:cs="Times New Roman"/>
                      <w:color w:val="FF0000"/>
                      <w:sz w:val="21"/>
                      <w:szCs w:val="21"/>
                      <w:highlight w:val="yellow"/>
                    </w:rPr>
                  </w:pPr>
                </w:p>
              </w:tc>
              <w:tc>
                <w:tcPr>
                  <w:tcW w:w="750" w:type="dxa"/>
                  <w:vAlign w:val="center"/>
                </w:tcPr>
                <w:p w:rsidR="008F5C02" w:rsidRPr="00DF71EE" w:rsidRDefault="008F5C02" w:rsidP="00083B04">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t>生态</w:t>
                  </w:r>
                </w:p>
              </w:tc>
              <w:tc>
                <w:tcPr>
                  <w:tcW w:w="3119" w:type="dxa"/>
                  <w:vAlign w:val="center"/>
                </w:tcPr>
                <w:p w:rsidR="008F5C02" w:rsidRPr="00DF71EE" w:rsidRDefault="00DF71EE" w:rsidP="00DF71EE">
                  <w:pPr>
                    <w:pStyle w:val="153222"/>
                    <w:ind w:leftChars="0" w:left="0"/>
                    <w:jc w:val="left"/>
                    <w:rPr>
                      <w:rFonts w:ascii="Times New Roman" w:hAnsi="Times New Roman" w:cs="Times New Roman"/>
                      <w:w w:val="100"/>
                      <w:sz w:val="21"/>
                      <w:szCs w:val="21"/>
                    </w:rPr>
                  </w:pPr>
                  <w:r w:rsidRPr="00DF71EE">
                    <w:rPr>
                      <w:rFonts w:ascii="Times New Roman" w:hAnsi="Times New Roman" w:cs="Times New Roman" w:hint="eastAsia"/>
                      <w:w w:val="100"/>
                      <w:sz w:val="21"/>
                      <w:szCs w:val="21"/>
                    </w:rPr>
                    <w:t>线路施工尽量避免对原有植被进行破坏，不可避免时，采取分层开挖、分层堆放、分层回填的方式，尽量把原有表土回填到开挖区表层，以利于恢复植被的生长。施工结束后，对线路沿线开挖处进行平整、恢复地貌，并进行植被恢复。复植的绿色植物应优选当地有的物种，避免引进外来物种，以免影响当地物种的种群结构，并加强养护提高成活率。合理设计，利用已有道路，不另设施工便道，便于施工机具、材料运输，并少占绿地。做好施工中产生的临时弃土的堆存，禁止在雨天施工。</w:t>
                  </w:r>
                </w:p>
              </w:tc>
              <w:tc>
                <w:tcPr>
                  <w:tcW w:w="3260" w:type="dxa"/>
                  <w:vAlign w:val="center"/>
                </w:tcPr>
                <w:p w:rsidR="008F5C02" w:rsidRPr="00DF71EE" w:rsidRDefault="00DF71EE" w:rsidP="00DF71EE">
                  <w:pPr>
                    <w:pStyle w:val="153222"/>
                    <w:ind w:leftChars="0" w:left="0"/>
                    <w:jc w:val="left"/>
                    <w:rPr>
                      <w:rFonts w:ascii="Times New Roman" w:hAnsi="Times New Roman" w:cs="Times New Roman"/>
                      <w:w w:val="100"/>
                      <w:sz w:val="21"/>
                      <w:szCs w:val="21"/>
                    </w:rPr>
                  </w:pPr>
                  <w:r w:rsidRPr="00DF71EE">
                    <w:rPr>
                      <w:rFonts w:ascii="Times New Roman" w:hAnsi="Times New Roman" w:cs="Times New Roman" w:hint="eastAsia"/>
                      <w:w w:val="100"/>
                      <w:sz w:val="21"/>
                      <w:szCs w:val="21"/>
                    </w:rPr>
                    <w:t>线路施工尽量避免对原有植被进行破坏，不可避免时，采取分层开挖、分层堆放、分层回填的方式，尽量把原有表土回填到开挖区表层，以利于恢复植被的生长。施工结束后，对线路沿线开挖处进行平整、恢复地貌，并进行植被恢复。复植的绿色植物应优选当地有的物种，避免引进外来物种，以免影响当地物种的种群结构，并加强养护提高成活率。合理设计，利用已有道路，不另设施工便道，便于施工机具、材料运输，并少占绿地。做好施工中产生的临时弃土的堆存，禁止在雨天施工。</w:t>
                  </w:r>
                </w:p>
              </w:tc>
              <w:tc>
                <w:tcPr>
                  <w:tcW w:w="656" w:type="dxa"/>
                  <w:vAlign w:val="center"/>
                </w:tcPr>
                <w:p w:rsidR="008F5C02" w:rsidRPr="00DF71EE" w:rsidRDefault="0075722C" w:rsidP="00083B04">
                  <w:pPr>
                    <w:pStyle w:val="153222"/>
                    <w:ind w:leftChars="0" w:left="0"/>
                    <w:rPr>
                      <w:rFonts w:ascii="Times New Roman" w:eastAsia="宋体" w:hAnsi="宋体" w:cs="Times New Roman"/>
                      <w:w w:val="100"/>
                      <w:sz w:val="21"/>
                      <w:szCs w:val="21"/>
                    </w:rPr>
                  </w:pPr>
                  <w:r w:rsidRPr="00DF71EE">
                    <w:rPr>
                      <w:rFonts w:ascii="Times New Roman" w:hAnsi="Times New Roman" w:cs="Times New Roman" w:hint="eastAsia"/>
                      <w:w w:val="100"/>
                      <w:sz w:val="21"/>
                      <w:szCs w:val="21"/>
                    </w:rPr>
                    <w:t>--</w:t>
                  </w:r>
                </w:p>
              </w:tc>
            </w:tr>
            <w:tr w:rsidR="00DF71EE" w:rsidRPr="00DF71EE" w:rsidTr="00435C55">
              <w:tc>
                <w:tcPr>
                  <w:tcW w:w="1271" w:type="dxa"/>
                  <w:gridSpan w:val="2"/>
                </w:tcPr>
                <w:p w:rsidR="00DF71EE" w:rsidRPr="00DF71EE" w:rsidRDefault="00DF71E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t>总投资</w:t>
                  </w:r>
                </w:p>
              </w:tc>
              <w:tc>
                <w:tcPr>
                  <w:tcW w:w="3119" w:type="dxa"/>
                  <w:vAlign w:val="center"/>
                </w:tcPr>
                <w:p w:rsidR="00DF71EE" w:rsidRPr="00DF71EE" w:rsidRDefault="00DF71EE" w:rsidP="00DF71E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hint="eastAsia"/>
                      <w:w w:val="100"/>
                      <w:sz w:val="21"/>
                      <w:szCs w:val="21"/>
                    </w:rPr>
                    <w:t>环评</w:t>
                  </w:r>
                  <w:r w:rsidRPr="00DF71EE">
                    <w:rPr>
                      <w:rFonts w:ascii="Times New Roman" w:eastAsia="宋体" w:hAnsi="宋体" w:cs="Times New Roman" w:hint="eastAsia"/>
                      <w:w w:val="100"/>
                      <w:sz w:val="21"/>
                      <w:szCs w:val="21"/>
                    </w:rPr>
                    <w:t>172</w:t>
                  </w:r>
                  <w:r w:rsidRPr="00DF71EE">
                    <w:rPr>
                      <w:rFonts w:ascii="Times New Roman" w:eastAsia="宋体" w:hAnsi="宋体" w:cs="Times New Roman"/>
                      <w:w w:val="100"/>
                      <w:sz w:val="21"/>
                      <w:szCs w:val="21"/>
                    </w:rPr>
                    <w:t>万元</w:t>
                  </w:r>
                </w:p>
              </w:tc>
              <w:tc>
                <w:tcPr>
                  <w:tcW w:w="3260" w:type="dxa"/>
                  <w:vAlign w:val="center"/>
                </w:tcPr>
                <w:p w:rsidR="00DF71EE" w:rsidRPr="00DF71EE" w:rsidRDefault="00DF71EE" w:rsidP="0043334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hint="eastAsia"/>
                      <w:w w:val="100"/>
                      <w:sz w:val="21"/>
                      <w:szCs w:val="21"/>
                    </w:rPr>
                    <w:t>环评</w:t>
                  </w:r>
                  <w:r w:rsidRPr="00DF71EE">
                    <w:rPr>
                      <w:rFonts w:ascii="Times New Roman" w:eastAsia="宋体" w:hAnsi="宋体" w:cs="Times New Roman" w:hint="eastAsia"/>
                      <w:w w:val="100"/>
                      <w:sz w:val="21"/>
                      <w:szCs w:val="21"/>
                    </w:rPr>
                    <w:t>172</w:t>
                  </w:r>
                  <w:r w:rsidRPr="00DF71EE">
                    <w:rPr>
                      <w:rFonts w:ascii="Times New Roman" w:eastAsia="宋体" w:hAnsi="宋体" w:cs="Times New Roman"/>
                      <w:w w:val="100"/>
                      <w:sz w:val="21"/>
                      <w:szCs w:val="21"/>
                    </w:rPr>
                    <w:t>万元</w:t>
                  </w:r>
                </w:p>
              </w:tc>
              <w:tc>
                <w:tcPr>
                  <w:tcW w:w="656" w:type="dxa"/>
                  <w:vAlign w:val="center"/>
                </w:tcPr>
                <w:p w:rsidR="00DF71EE" w:rsidRPr="00DF71EE" w:rsidRDefault="00DF71EE" w:rsidP="0075722C">
                  <w:pPr>
                    <w:pStyle w:val="153222"/>
                    <w:ind w:leftChars="0" w:left="0"/>
                    <w:rPr>
                      <w:rFonts w:ascii="Times New Roman" w:eastAsia="宋体" w:hAnsi="宋体" w:cs="Times New Roman"/>
                      <w:w w:val="100"/>
                      <w:sz w:val="21"/>
                      <w:szCs w:val="21"/>
                    </w:rPr>
                  </w:pPr>
                  <w:r w:rsidRPr="00DF71EE">
                    <w:rPr>
                      <w:rFonts w:ascii="Times New Roman" w:hAnsi="Times New Roman" w:cs="Times New Roman" w:hint="eastAsia"/>
                      <w:w w:val="100"/>
                      <w:sz w:val="21"/>
                      <w:szCs w:val="21"/>
                    </w:rPr>
                    <w:t>--</w:t>
                  </w:r>
                </w:p>
              </w:tc>
            </w:tr>
            <w:tr w:rsidR="00DF71EE" w:rsidRPr="00DF71EE" w:rsidTr="00435C55">
              <w:tc>
                <w:tcPr>
                  <w:tcW w:w="1271" w:type="dxa"/>
                  <w:gridSpan w:val="2"/>
                </w:tcPr>
                <w:p w:rsidR="00DF71EE" w:rsidRPr="00DF71EE" w:rsidRDefault="00DF71E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t>环保投资</w:t>
                  </w:r>
                </w:p>
              </w:tc>
              <w:tc>
                <w:tcPr>
                  <w:tcW w:w="3119" w:type="dxa"/>
                  <w:vAlign w:val="center"/>
                </w:tcPr>
                <w:p w:rsidR="00DF71EE" w:rsidRPr="00DF71EE" w:rsidRDefault="00DF71EE" w:rsidP="00DF71E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t>环评</w:t>
                  </w:r>
                  <w:r w:rsidRPr="00DF71EE">
                    <w:rPr>
                      <w:rFonts w:ascii="Times New Roman" w:eastAsia="宋体" w:hAnsi="宋体" w:cs="Times New Roman" w:hint="eastAsia"/>
                      <w:w w:val="100"/>
                      <w:sz w:val="21"/>
                      <w:szCs w:val="21"/>
                    </w:rPr>
                    <w:t>6</w:t>
                  </w:r>
                  <w:r w:rsidRPr="00DF71EE">
                    <w:rPr>
                      <w:rFonts w:ascii="Times New Roman" w:eastAsia="宋体" w:hAnsi="宋体" w:cs="Times New Roman" w:hint="eastAsia"/>
                      <w:w w:val="100"/>
                      <w:sz w:val="21"/>
                      <w:szCs w:val="21"/>
                    </w:rPr>
                    <w:t>万元</w:t>
                  </w:r>
                </w:p>
              </w:tc>
              <w:tc>
                <w:tcPr>
                  <w:tcW w:w="3260" w:type="dxa"/>
                  <w:vAlign w:val="center"/>
                </w:tcPr>
                <w:p w:rsidR="00DF71EE" w:rsidRPr="00DF71EE" w:rsidRDefault="00DF71EE" w:rsidP="0043334E">
                  <w:pPr>
                    <w:pStyle w:val="153222"/>
                    <w:ind w:leftChars="0" w:left="0"/>
                    <w:rPr>
                      <w:rFonts w:ascii="Times New Roman" w:eastAsia="宋体" w:hAnsi="宋体" w:cs="Times New Roman"/>
                      <w:w w:val="100"/>
                      <w:sz w:val="21"/>
                      <w:szCs w:val="21"/>
                    </w:rPr>
                  </w:pPr>
                  <w:r w:rsidRPr="00DF71EE">
                    <w:rPr>
                      <w:rFonts w:ascii="Times New Roman" w:eastAsia="宋体" w:hAnsi="宋体" w:cs="Times New Roman"/>
                      <w:w w:val="100"/>
                      <w:sz w:val="21"/>
                      <w:szCs w:val="21"/>
                    </w:rPr>
                    <w:t>环评</w:t>
                  </w:r>
                  <w:r w:rsidRPr="00DF71EE">
                    <w:rPr>
                      <w:rFonts w:ascii="Times New Roman" w:eastAsia="宋体" w:hAnsi="宋体" w:cs="Times New Roman" w:hint="eastAsia"/>
                      <w:w w:val="100"/>
                      <w:sz w:val="21"/>
                      <w:szCs w:val="21"/>
                    </w:rPr>
                    <w:t>6</w:t>
                  </w:r>
                  <w:r w:rsidRPr="00DF71EE">
                    <w:rPr>
                      <w:rFonts w:ascii="Times New Roman" w:eastAsia="宋体" w:hAnsi="宋体" w:cs="Times New Roman" w:hint="eastAsia"/>
                      <w:w w:val="100"/>
                      <w:sz w:val="21"/>
                      <w:szCs w:val="21"/>
                    </w:rPr>
                    <w:t>万元</w:t>
                  </w:r>
                </w:p>
              </w:tc>
              <w:tc>
                <w:tcPr>
                  <w:tcW w:w="656" w:type="dxa"/>
                  <w:vAlign w:val="center"/>
                </w:tcPr>
                <w:p w:rsidR="00DF71EE" w:rsidRPr="00DF71EE" w:rsidRDefault="00DF71EE" w:rsidP="005E6C96">
                  <w:pPr>
                    <w:pStyle w:val="153222"/>
                    <w:ind w:leftChars="0" w:left="0"/>
                    <w:rPr>
                      <w:rFonts w:ascii="Times New Roman" w:eastAsia="宋体" w:hAnsi="宋体" w:cs="Times New Roman"/>
                      <w:w w:val="100"/>
                      <w:sz w:val="21"/>
                      <w:szCs w:val="21"/>
                    </w:rPr>
                  </w:pPr>
                  <w:r w:rsidRPr="00DF71EE">
                    <w:rPr>
                      <w:rFonts w:ascii="Times New Roman" w:hAnsi="Times New Roman" w:cs="Times New Roman" w:hint="eastAsia"/>
                      <w:w w:val="100"/>
                      <w:sz w:val="21"/>
                      <w:szCs w:val="21"/>
                    </w:rPr>
                    <w:t>--</w:t>
                  </w:r>
                </w:p>
              </w:tc>
            </w:tr>
          </w:tbl>
          <w:p w:rsidR="00B85170" w:rsidRPr="00376123" w:rsidRDefault="00882A5A" w:rsidP="0075722C">
            <w:pPr>
              <w:spacing w:line="360" w:lineRule="auto"/>
              <w:ind w:firstLineChars="200" w:firstLine="480"/>
              <w:rPr>
                <w:rFonts w:ascii="Times New Roman" w:hAnsi="Times New Roman" w:cs="Times New Roman"/>
                <w:color w:val="FF0000"/>
                <w:sz w:val="24"/>
              </w:rPr>
            </w:pPr>
            <w:r w:rsidRPr="00DF71EE">
              <w:rPr>
                <w:rFonts w:ascii="Times New Roman" w:hAnsi="Times New Roman" w:cs="Times New Roman"/>
                <w:sz w:val="24"/>
              </w:rPr>
              <w:t>根据上表可知，本项目主体工程</w:t>
            </w:r>
            <w:r w:rsidR="0075722C" w:rsidRPr="00DF71EE">
              <w:rPr>
                <w:rFonts w:hint="eastAsia"/>
                <w:sz w:val="24"/>
              </w:rPr>
              <w:t>实际建设内容与环评及批复一致</w:t>
            </w:r>
            <w:r w:rsidRPr="00DF71EE">
              <w:rPr>
                <w:rFonts w:ascii="Times New Roman" w:hAnsi="Times New Roman" w:cs="Times New Roman"/>
                <w:sz w:val="24"/>
              </w:rPr>
              <w:t>，故不存在重大变更，因此可以纳入竣工环境保护管理。</w:t>
            </w:r>
          </w:p>
        </w:tc>
      </w:tr>
      <w:tr w:rsidR="00B85170" w:rsidRPr="00376123">
        <w:tc>
          <w:tcPr>
            <w:tcW w:w="8522" w:type="dxa"/>
            <w:gridSpan w:val="2"/>
          </w:tcPr>
          <w:p w:rsidR="00B85170" w:rsidRPr="005838A4" w:rsidRDefault="00882A5A" w:rsidP="00B85A0D">
            <w:pPr>
              <w:spacing w:line="360" w:lineRule="auto"/>
              <w:rPr>
                <w:rFonts w:ascii="Times New Roman" w:hAnsi="Times New Roman" w:cs="Times New Roman"/>
                <w:sz w:val="24"/>
              </w:rPr>
            </w:pPr>
            <w:r w:rsidRPr="005838A4">
              <w:rPr>
                <w:rFonts w:ascii="Times New Roman" w:hAnsi="Times New Roman" w:cs="Times New Roman"/>
                <w:sz w:val="24"/>
              </w:rPr>
              <w:lastRenderedPageBreak/>
              <w:t>生产工艺流程（附流程图）：</w:t>
            </w:r>
          </w:p>
          <w:p w:rsidR="00435C55" w:rsidRPr="005838A4" w:rsidRDefault="00882A5A" w:rsidP="00435C55">
            <w:pPr>
              <w:spacing w:line="360" w:lineRule="auto"/>
              <w:ind w:firstLineChars="200" w:firstLine="480"/>
              <w:rPr>
                <w:rFonts w:ascii="Times New Roman" w:hAnsi="Times New Roman" w:cs="Times New Roman"/>
                <w:b/>
                <w:sz w:val="24"/>
              </w:rPr>
            </w:pPr>
            <w:r w:rsidRPr="005838A4">
              <w:rPr>
                <w:rFonts w:ascii="Times New Roman" w:hAnsi="Times New Roman" w:cs="Times New Roman"/>
                <w:sz w:val="24"/>
              </w:rPr>
              <w:t>本项目为非污染生态型工程，其施工期工艺如下：</w:t>
            </w:r>
          </w:p>
          <w:p w:rsidR="00435C55" w:rsidRPr="00376123" w:rsidRDefault="00746DD2" w:rsidP="00A10FD5">
            <w:pPr>
              <w:spacing w:line="360" w:lineRule="auto"/>
              <w:ind w:firstLineChars="200" w:firstLine="480"/>
              <w:rPr>
                <w:rFonts w:ascii="Times New Roman" w:hAnsi="Times New Roman" w:cs="Times New Roman"/>
                <w:color w:val="FF0000"/>
                <w:sz w:val="24"/>
              </w:rPr>
            </w:pPr>
            <w:r w:rsidRPr="00746DD2">
              <w:rPr>
                <w:rFonts w:ascii="Times New Roman" w:hAnsi="Times New Roman" w:cs="Times New Roman"/>
                <w:noProof/>
                <w:sz w:val="24"/>
              </w:rPr>
              <w:pict>
                <v:shapetype id="_x0000_t202" coordsize="21600,21600" o:spt="202" path="m,l,21600r21600,l21600,xe">
                  <v:stroke joinstyle="miter"/>
                  <v:path gradientshapeok="t" o:connecttype="rect"/>
                </v:shapetype>
                <v:shape id="_x0000_s1178" type="#_x0000_t202" style="position:absolute;left:0;text-align:left;margin-left:175.3pt;margin-top:11.35pt;width:57.2pt;height:22.9pt;z-index:251839488" filled="f" stroked="f">
                  <v:textbox style="mso-next-textbox:#_x0000_s1178">
                    <w:txbxContent>
                      <w:p w:rsidR="0067191C" w:rsidRPr="00435C55" w:rsidRDefault="0067191C" w:rsidP="00A10FD5">
                        <w:pPr>
                          <w:rPr>
                            <w:rFonts w:ascii="Times New Roman" w:hAnsi="Times New Roman" w:cs="Times New Roman"/>
                          </w:rPr>
                        </w:pPr>
                        <w:r>
                          <w:rPr>
                            <w:rFonts w:ascii="Times New Roman" w:cs="Times New Roman" w:hint="eastAsia"/>
                          </w:rPr>
                          <w:t>S1</w:t>
                        </w:r>
                        <w:r w:rsidRPr="00435C55">
                          <w:rPr>
                            <w:rFonts w:ascii="Times New Roman" w:cs="Times New Roman"/>
                          </w:rPr>
                          <w:t>、</w:t>
                        </w:r>
                        <w:r w:rsidRPr="00435C55">
                          <w:rPr>
                            <w:rFonts w:ascii="Times New Roman" w:hAnsi="Times New Roman" w:cs="Times New Roman"/>
                          </w:rPr>
                          <w:t>N</w:t>
                        </w:r>
                        <w:r>
                          <w:rPr>
                            <w:rFonts w:ascii="Times New Roman" w:cs="Times New Roman" w:hint="eastAsia"/>
                          </w:rPr>
                          <w:t>2</w:t>
                        </w:r>
                      </w:p>
                    </w:txbxContent>
                  </v:textbox>
                </v:shape>
              </w:pict>
            </w:r>
            <w:r w:rsidRPr="00746DD2">
              <w:rPr>
                <w:rFonts w:ascii="Times New Roman" w:hAnsi="Times New Roman" w:cs="Times New Roman"/>
                <w:noProof/>
                <w:sz w:val="24"/>
              </w:rPr>
              <w:pict>
                <v:shape id="_x0000_s1177" type="#_x0000_t202" style="position:absolute;left:0;text-align:left;margin-left:27.75pt;margin-top:11.35pt;width:57.2pt;height:22.9pt;z-index:251838464" filled="f" stroked="f">
                  <v:textbox style="mso-next-textbox:#_x0000_s1177">
                    <w:txbxContent>
                      <w:p w:rsidR="0067191C" w:rsidRPr="00435C55" w:rsidRDefault="0067191C" w:rsidP="005838A4">
                        <w:pPr>
                          <w:rPr>
                            <w:rFonts w:ascii="Times New Roman" w:hAnsi="Times New Roman" w:cs="Times New Roman"/>
                          </w:rPr>
                        </w:pPr>
                        <w:r w:rsidRPr="00435C55">
                          <w:rPr>
                            <w:rFonts w:ascii="Times New Roman" w:hAnsi="Times New Roman" w:cs="Times New Roman"/>
                          </w:rPr>
                          <w:t>G</w:t>
                        </w:r>
                        <w:r>
                          <w:rPr>
                            <w:rFonts w:ascii="Times New Roman" w:cs="Times New Roman" w:hint="eastAsia"/>
                          </w:rPr>
                          <w:t>1</w:t>
                        </w:r>
                        <w:r w:rsidRPr="00435C55">
                          <w:rPr>
                            <w:rFonts w:ascii="Times New Roman" w:cs="Times New Roman"/>
                          </w:rPr>
                          <w:t>、</w:t>
                        </w:r>
                        <w:r w:rsidRPr="00435C55">
                          <w:rPr>
                            <w:rFonts w:ascii="Times New Roman" w:hAnsi="Times New Roman" w:cs="Times New Roman"/>
                          </w:rPr>
                          <w:t>N</w:t>
                        </w:r>
                        <w:r>
                          <w:rPr>
                            <w:rFonts w:ascii="Times New Roman" w:cs="Times New Roman" w:hint="eastAsia"/>
                          </w:rPr>
                          <w:t>1</w:t>
                        </w:r>
                      </w:p>
                    </w:txbxContent>
                  </v:textbox>
                </v:shape>
              </w:pict>
            </w:r>
          </w:p>
          <w:p w:rsidR="00435C55" w:rsidRPr="00376123" w:rsidRDefault="00746DD2" w:rsidP="005838A4">
            <w:pPr>
              <w:spacing w:line="360" w:lineRule="auto"/>
              <w:ind w:firstLineChars="200" w:firstLine="480"/>
              <w:rPr>
                <w:rFonts w:ascii="Times New Roman" w:hAnsi="Times New Roman" w:cs="Times New Roman"/>
                <w:b/>
                <w:color w:val="FF0000"/>
                <w:sz w:val="24"/>
              </w:rPr>
            </w:pPr>
            <w:r w:rsidRPr="00746DD2">
              <w:rPr>
                <w:rFonts w:ascii="Times New Roman" w:hAnsi="Times New Roman" w:cs="Times New Roman"/>
                <w:noProof/>
                <w:color w:val="FF0000"/>
                <w:sz w:val="24"/>
              </w:rPr>
              <w:pict>
                <v:shape id="_x0000_s1175" type="#_x0000_t202" style="position:absolute;left:0;text-align:left;margin-left:125.35pt;margin-top:6.75pt;width:157.15pt;height:21.25pt;z-index:251836416">
                  <v:textbox>
                    <w:txbxContent>
                      <w:p w:rsidR="0067191C" w:rsidRDefault="0067191C">
                        <w:r>
                          <w:rPr>
                            <w:rFonts w:hint="eastAsia"/>
                          </w:rPr>
                          <w:t>旧设备拆除及设备或架线安装</w:t>
                        </w:r>
                      </w:p>
                    </w:txbxContent>
                  </v:textbox>
                </v:shape>
              </w:pict>
            </w:r>
            <w:r w:rsidRPr="00746DD2">
              <w:rPr>
                <w:rFonts w:ascii="Times New Roman" w:hAnsi="Times New Roman" w:cs="Times New Roman"/>
                <w:noProof/>
                <w:color w:val="FF0000"/>
                <w:sz w:val="24"/>
              </w:rPr>
              <w:pict>
                <v:shapetype id="_x0000_t32" coordsize="21600,21600" o:spt="32" o:oned="t" path="m,l21600,21600e" filled="f">
                  <v:path arrowok="t" fillok="f" o:connecttype="none"/>
                  <o:lock v:ext="edit" shapetype="t"/>
                </v:shapetype>
                <v:shape id="_x0000_s1174" type="#_x0000_t32" style="position:absolute;left:0;text-align:left;margin-left:87.2pt;margin-top:18pt;width:38.15pt;height:0;z-index:251835392" o:connectortype="straight">
                  <v:stroke endarrow="block"/>
                </v:shape>
              </w:pict>
            </w:r>
            <w:r w:rsidRPr="00746DD2">
              <w:rPr>
                <w:rFonts w:ascii="Times New Roman" w:hAnsi="Times New Roman" w:cs="Times New Roman"/>
                <w:noProof/>
                <w:color w:val="FF0000"/>
                <w:sz w:val="24"/>
              </w:rPr>
              <w:pict>
                <v:shape id="_x0000_s1173" type="#_x0000_t202" style="position:absolute;left:0;text-align:left;margin-left:27.75pt;margin-top:6.75pt;width:59.45pt;height:21.25pt;z-index:251834368">
                  <v:textbox>
                    <w:txbxContent>
                      <w:p w:rsidR="0067191C" w:rsidRDefault="0067191C">
                        <w:r>
                          <w:t>基础开挖</w:t>
                        </w:r>
                      </w:p>
                    </w:txbxContent>
                  </v:textbox>
                </v:shape>
              </w:pict>
            </w:r>
          </w:p>
          <w:p w:rsidR="00435C55" w:rsidRPr="00376123" w:rsidRDefault="00746DD2" w:rsidP="00A10FD5">
            <w:pPr>
              <w:spacing w:line="360" w:lineRule="auto"/>
              <w:ind w:firstLineChars="200" w:firstLine="482"/>
              <w:rPr>
                <w:rFonts w:ascii="Times New Roman" w:hAnsi="Times New Roman" w:cs="Times New Roman"/>
                <w:b/>
                <w:color w:val="FF0000"/>
                <w:sz w:val="24"/>
              </w:rPr>
            </w:pPr>
            <w:r>
              <w:rPr>
                <w:rFonts w:ascii="Times New Roman" w:hAnsi="Times New Roman" w:cs="Times New Roman"/>
                <w:b/>
                <w:noProof/>
                <w:color w:val="FF0000"/>
                <w:sz w:val="24"/>
              </w:rPr>
              <w:pict>
                <v:shape id="_x0000_s1154" type="#_x0000_t202" style="position:absolute;left:0;text-align:left;margin-left:254pt;margin-top:21.3pt;width:127.45pt;height:29.9pt;z-index:251833344" o:regroupid="2" filled="f" stroked="f">
                  <v:textbox style="mso-next-textbox:#_x0000_s1154">
                    <w:txbxContent>
                      <w:p w:rsidR="0067191C" w:rsidRPr="00435C55" w:rsidRDefault="0067191C" w:rsidP="00435C55">
                        <w:pPr>
                          <w:rPr>
                            <w:rFonts w:ascii="Times New Roman" w:hAnsi="Times New Roman" w:cs="Times New Roman"/>
                          </w:rPr>
                        </w:pPr>
                        <w:r w:rsidRPr="00435C55">
                          <w:rPr>
                            <w:rFonts w:ascii="Times New Roman" w:hAnsi="Times New Roman" w:cs="Times New Roman"/>
                          </w:rPr>
                          <w:t>G</w:t>
                        </w:r>
                        <w:r w:rsidRPr="00435C55">
                          <w:rPr>
                            <w:rFonts w:ascii="Times New Roman" w:cs="Times New Roman"/>
                          </w:rPr>
                          <w:t>废气、</w:t>
                        </w:r>
                        <w:r w:rsidRPr="00435C55">
                          <w:rPr>
                            <w:rFonts w:ascii="Times New Roman" w:hAnsi="Times New Roman" w:cs="Times New Roman"/>
                          </w:rPr>
                          <w:t>N</w:t>
                        </w:r>
                        <w:r w:rsidRPr="00435C55">
                          <w:rPr>
                            <w:rFonts w:ascii="Times New Roman" w:cs="Times New Roman"/>
                          </w:rPr>
                          <w:t>噪声、</w:t>
                        </w:r>
                        <w:r w:rsidRPr="00435C55">
                          <w:rPr>
                            <w:rFonts w:ascii="Times New Roman" w:hAnsi="Times New Roman" w:cs="Times New Roman"/>
                          </w:rPr>
                          <w:t>S</w:t>
                        </w:r>
                        <w:r w:rsidRPr="00435C55">
                          <w:rPr>
                            <w:rFonts w:ascii="Times New Roman" w:cs="Times New Roman"/>
                          </w:rPr>
                          <w:t>固废</w:t>
                        </w:r>
                      </w:p>
                    </w:txbxContent>
                  </v:textbox>
                </v:shape>
              </w:pict>
            </w:r>
          </w:p>
          <w:p w:rsidR="00435C55" w:rsidRPr="00376123" w:rsidRDefault="00435C55" w:rsidP="00435C55">
            <w:pPr>
              <w:spacing w:line="360" w:lineRule="auto"/>
              <w:ind w:firstLineChars="200" w:firstLine="482"/>
              <w:rPr>
                <w:rFonts w:ascii="Times New Roman" w:hAnsi="Times New Roman" w:cs="Times New Roman"/>
                <w:b/>
                <w:color w:val="FF0000"/>
                <w:sz w:val="24"/>
              </w:rPr>
            </w:pPr>
          </w:p>
          <w:p w:rsidR="00435C55" w:rsidRPr="00A10FD5" w:rsidRDefault="00435C55" w:rsidP="005838A4">
            <w:pPr>
              <w:spacing w:line="360" w:lineRule="auto"/>
              <w:ind w:firstLineChars="200" w:firstLine="482"/>
              <w:jc w:val="center"/>
              <w:rPr>
                <w:rFonts w:ascii="Times New Roman" w:hAnsi="Times New Roman" w:cs="Times New Roman"/>
                <w:sz w:val="24"/>
              </w:rPr>
            </w:pPr>
            <w:r w:rsidRPr="00A10FD5">
              <w:rPr>
                <w:rFonts w:ascii="Times New Roman" w:hAnsi="Times New Roman" w:cs="Times New Roman" w:hint="eastAsia"/>
                <w:b/>
                <w:sz w:val="24"/>
              </w:rPr>
              <w:t>图</w:t>
            </w:r>
            <w:r w:rsidRPr="00A10FD5">
              <w:rPr>
                <w:rFonts w:ascii="Times New Roman" w:hAnsi="Times New Roman" w:cs="Times New Roman"/>
                <w:b/>
                <w:sz w:val="24"/>
              </w:rPr>
              <w:t xml:space="preserve">1  </w:t>
            </w:r>
            <w:r w:rsidRPr="00A10FD5">
              <w:rPr>
                <w:rFonts w:ascii="Times New Roman" w:hAnsi="Times New Roman" w:cs="Times New Roman" w:hint="eastAsia"/>
                <w:b/>
                <w:sz w:val="24"/>
              </w:rPr>
              <w:t>工艺流程图</w:t>
            </w:r>
          </w:p>
          <w:p w:rsidR="00A10FD5" w:rsidRDefault="00435C55" w:rsidP="00A10FD5">
            <w:pPr>
              <w:spacing w:line="360" w:lineRule="auto"/>
              <w:ind w:firstLineChars="200" w:firstLine="480"/>
              <w:rPr>
                <w:rFonts w:ascii="Times New Roman" w:hAnsi="Times New Roman" w:cs="Times New Roman"/>
                <w:sz w:val="24"/>
              </w:rPr>
            </w:pPr>
            <w:r w:rsidRPr="00A10FD5">
              <w:rPr>
                <w:rFonts w:ascii="Times New Roman" w:hAnsi="Times New Roman" w:cs="Times New Roman" w:hint="eastAsia"/>
                <w:sz w:val="24"/>
              </w:rPr>
              <w:t>工艺流程简述：</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1</w:t>
            </w:r>
            <w:r w:rsidRPr="00A10FD5">
              <w:rPr>
                <w:rFonts w:ascii="Times New Roman" w:eastAsia="宋体" w:hAnsi="宋体" w:cs="Times New Roman" w:hint="eastAsia"/>
                <w:sz w:val="24"/>
              </w:rPr>
              <w:t>、对</w:t>
            </w:r>
            <w:r w:rsidRPr="00A10FD5">
              <w:rPr>
                <w:rFonts w:ascii="Times New Roman" w:eastAsia="宋体" w:hAnsi="宋体" w:cs="Times New Roman" w:hint="eastAsia"/>
                <w:sz w:val="24"/>
              </w:rPr>
              <w:t>1012</w:t>
            </w:r>
            <w:r w:rsidRPr="00A10FD5">
              <w:rPr>
                <w:rFonts w:ascii="Times New Roman" w:eastAsia="宋体" w:hAnsi="宋体" w:cs="Times New Roman" w:hint="eastAsia"/>
                <w:sz w:val="24"/>
              </w:rPr>
              <w:t>线路</w:t>
            </w:r>
            <w:r w:rsidRPr="00A10FD5">
              <w:rPr>
                <w:rFonts w:ascii="Times New Roman" w:eastAsia="宋体" w:hAnsi="宋体" w:cs="Times New Roman" w:hint="eastAsia"/>
                <w:sz w:val="24"/>
              </w:rPr>
              <w:t>44-67#</w:t>
            </w:r>
            <w:r w:rsidRPr="00A10FD5">
              <w:rPr>
                <w:rFonts w:ascii="Times New Roman" w:eastAsia="宋体" w:hAnsi="宋体" w:cs="Times New Roman" w:hint="eastAsia"/>
                <w:sz w:val="24"/>
              </w:rPr>
              <w:t>线路进行线路改造：改造共计架空线</w:t>
            </w:r>
            <w:r w:rsidRPr="00A10FD5">
              <w:rPr>
                <w:rFonts w:ascii="Times New Roman" w:eastAsia="宋体" w:hAnsi="宋体" w:cs="Times New Roman" w:hint="eastAsia"/>
                <w:sz w:val="24"/>
              </w:rPr>
              <w:t>27</w:t>
            </w:r>
            <w:r w:rsidRPr="00A10FD5">
              <w:rPr>
                <w:rFonts w:ascii="Times New Roman" w:eastAsia="宋体" w:hAnsi="宋体" w:cs="Times New Roman" w:hint="eastAsia"/>
                <w:sz w:val="24"/>
              </w:rPr>
              <w:t>档，约</w:t>
            </w:r>
            <w:r w:rsidRPr="00A10FD5">
              <w:rPr>
                <w:rFonts w:ascii="Times New Roman" w:eastAsia="宋体" w:hAnsi="宋体" w:cs="Times New Roman" w:hint="eastAsia"/>
                <w:sz w:val="24"/>
              </w:rPr>
              <w:t>1.95</w:t>
            </w:r>
            <w:r w:rsidRPr="00A10FD5">
              <w:rPr>
                <w:rFonts w:ascii="Times New Roman" w:eastAsia="宋体" w:hAnsi="宋体" w:cs="Times New Roman" w:hint="eastAsia"/>
                <w:sz w:val="24"/>
              </w:rPr>
              <w:t>公里，更新范围内全部电杆、金具以及各类电器设备；更新改造孔</w:t>
            </w:r>
            <w:r w:rsidRPr="00A10FD5">
              <w:rPr>
                <w:rFonts w:ascii="Times New Roman" w:eastAsia="宋体" w:hAnsi="宋体" w:cs="Times New Roman" w:hint="eastAsia"/>
                <w:sz w:val="24"/>
              </w:rPr>
              <w:t>1071</w:t>
            </w:r>
            <w:r w:rsidRPr="00A10FD5">
              <w:rPr>
                <w:rFonts w:ascii="Times New Roman" w:eastAsia="宋体" w:hAnsi="宋体" w:cs="Times New Roman" w:hint="eastAsia"/>
                <w:sz w:val="24"/>
              </w:rPr>
              <w:t>，孔</w:t>
            </w:r>
            <w:r w:rsidRPr="00A10FD5">
              <w:rPr>
                <w:rFonts w:ascii="Times New Roman" w:eastAsia="宋体" w:hAnsi="宋体" w:cs="Times New Roman" w:hint="eastAsia"/>
                <w:sz w:val="24"/>
              </w:rPr>
              <w:t>61</w:t>
            </w:r>
            <w:r w:rsidRPr="00A10FD5">
              <w:rPr>
                <w:rFonts w:ascii="Times New Roman" w:eastAsia="宋体" w:hAnsi="宋体" w:cs="Times New Roman" w:hint="eastAsia"/>
                <w:sz w:val="24"/>
              </w:rPr>
              <w:t>，孔</w:t>
            </w:r>
            <w:r w:rsidRPr="00A10FD5">
              <w:rPr>
                <w:rFonts w:ascii="Times New Roman" w:eastAsia="宋体" w:hAnsi="宋体" w:cs="Times New Roman" w:hint="eastAsia"/>
                <w:sz w:val="24"/>
              </w:rPr>
              <w:t>1062-1K</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1064</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1066-1</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1088-1</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1067K</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47#</w:t>
            </w:r>
            <w:r w:rsidRPr="00A10FD5">
              <w:rPr>
                <w:rFonts w:ascii="Times New Roman" w:eastAsia="宋体" w:hAnsi="宋体" w:cs="Times New Roman" w:hint="eastAsia"/>
                <w:sz w:val="24"/>
              </w:rPr>
              <w:t>电容，</w:t>
            </w:r>
            <w:r w:rsidRPr="00A10FD5">
              <w:rPr>
                <w:rFonts w:ascii="Times New Roman" w:eastAsia="宋体" w:hAnsi="宋体" w:cs="Times New Roman" w:hint="eastAsia"/>
                <w:sz w:val="24"/>
              </w:rPr>
              <w:t>45-9#</w:t>
            </w:r>
            <w:r w:rsidRPr="00A10FD5">
              <w:rPr>
                <w:rFonts w:ascii="Times New Roman" w:eastAsia="宋体" w:hAnsi="宋体" w:cs="Times New Roman" w:hint="eastAsia"/>
                <w:sz w:val="24"/>
              </w:rPr>
              <w:t>排涝站等</w:t>
            </w:r>
            <w:r w:rsidRPr="00A10FD5">
              <w:rPr>
                <w:rFonts w:ascii="Times New Roman" w:eastAsia="宋体" w:hAnsi="宋体" w:cs="Times New Roman" w:hint="eastAsia"/>
                <w:sz w:val="24"/>
              </w:rPr>
              <w:t>9</w:t>
            </w:r>
            <w:r w:rsidRPr="00A10FD5">
              <w:rPr>
                <w:rFonts w:ascii="Times New Roman" w:eastAsia="宋体" w:hAnsi="宋体" w:cs="Times New Roman" w:hint="eastAsia"/>
                <w:sz w:val="24"/>
              </w:rPr>
              <w:t>口井柱上变压器台。</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2</w:t>
            </w:r>
            <w:r w:rsidRPr="00A10FD5">
              <w:rPr>
                <w:rFonts w:ascii="Times New Roman" w:eastAsia="宋体" w:hAnsi="宋体" w:cs="Times New Roman" w:hint="eastAsia"/>
                <w:sz w:val="24"/>
              </w:rPr>
              <w:t>、对</w:t>
            </w:r>
            <w:r w:rsidRPr="00A10FD5">
              <w:rPr>
                <w:rFonts w:ascii="Times New Roman" w:eastAsia="宋体" w:hAnsi="宋体" w:cs="Times New Roman" w:hint="eastAsia"/>
                <w:sz w:val="24"/>
              </w:rPr>
              <w:t>1012</w:t>
            </w:r>
            <w:r w:rsidRPr="00A10FD5">
              <w:rPr>
                <w:rFonts w:ascii="Times New Roman" w:eastAsia="宋体" w:hAnsi="宋体" w:cs="Times New Roman" w:hint="eastAsia"/>
                <w:sz w:val="24"/>
              </w:rPr>
              <w:t>线路</w:t>
            </w:r>
            <w:r w:rsidRPr="00A10FD5">
              <w:rPr>
                <w:rFonts w:ascii="Times New Roman" w:eastAsia="宋体" w:hAnsi="宋体" w:cs="Times New Roman" w:hint="eastAsia"/>
                <w:sz w:val="24"/>
              </w:rPr>
              <w:t>44#</w:t>
            </w:r>
            <w:r w:rsidRPr="00A10FD5">
              <w:rPr>
                <w:rFonts w:ascii="Times New Roman" w:eastAsia="宋体" w:hAnsi="宋体" w:cs="Times New Roman" w:hint="eastAsia"/>
                <w:sz w:val="24"/>
              </w:rPr>
              <w:t>支线进行线路改造（如图</w:t>
            </w:r>
            <w:r w:rsidRPr="00A10FD5">
              <w:rPr>
                <w:rFonts w:ascii="Times New Roman" w:eastAsia="宋体" w:hAnsi="宋体" w:cs="Times New Roman" w:hint="eastAsia"/>
                <w:sz w:val="24"/>
              </w:rPr>
              <w:t>2</w:t>
            </w:r>
            <w:r w:rsidRPr="00A10FD5">
              <w:rPr>
                <w:rFonts w:ascii="Times New Roman" w:eastAsia="宋体" w:hAnsi="宋体" w:cs="Times New Roman" w:hint="eastAsia"/>
                <w:sz w:val="24"/>
              </w:rPr>
              <w:t>蓝色描述所示）：改造共计架空线</w:t>
            </w:r>
            <w:r w:rsidRPr="00A10FD5">
              <w:rPr>
                <w:rFonts w:ascii="Times New Roman" w:eastAsia="宋体" w:hAnsi="宋体" w:cs="Times New Roman" w:hint="eastAsia"/>
                <w:sz w:val="24"/>
              </w:rPr>
              <w:t>61</w:t>
            </w:r>
            <w:r w:rsidRPr="00A10FD5">
              <w:rPr>
                <w:rFonts w:ascii="Times New Roman" w:eastAsia="宋体" w:hAnsi="宋体" w:cs="Times New Roman" w:hint="eastAsia"/>
                <w:sz w:val="24"/>
              </w:rPr>
              <w:t>档，约</w:t>
            </w:r>
            <w:r w:rsidRPr="00A10FD5">
              <w:rPr>
                <w:rFonts w:ascii="Times New Roman" w:eastAsia="宋体" w:hAnsi="宋体" w:cs="Times New Roman" w:hint="eastAsia"/>
                <w:sz w:val="24"/>
              </w:rPr>
              <w:t>3.05</w:t>
            </w:r>
            <w:r w:rsidRPr="00A10FD5">
              <w:rPr>
                <w:rFonts w:ascii="Times New Roman" w:eastAsia="宋体" w:hAnsi="宋体" w:cs="Times New Roman" w:hint="eastAsia"/>
                <w:sz w:val="24"/>
              </w:rPr>
              <w:t>公里，更新范围内全部电杆、金具以及各类电器设备；更新改造孔</w:t>
            </w:r>
            <w:r w:rsidRPr="00A10FD5">
              <w:rPr>
                <w:rFonts w:ascii="Times New Roman" w:eastAsia="宋体" w:hAnsi="宋体" w:cs="Times New Roman" w:hint="eastAsia"/>
                <w:sz w:val="24"/>
              </w:rPr>
              <w:t>33</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101-1,101-3,101-5</w:t>
            </w:r>
            <w:r w:rsidRPr="00A10FD5">
              <w:rPr>
                <w:rFonts w:ascii="Times New Roman" w:eastAsia="宋体" w:hAnsi="宋体" w:cs="Times New Roman" w:hint="eastAsia"/>
                <w:sz w:val="24"/>
              </w:rPr>
              <w:t>等</w:t>
            </w:r>
            <w:r w:rsidRPr="00A10FD5">
              <w:rPr>
                <w:rFonts w:ascii="Times New Roman" w:eastAsia="宋体" w:hAnsi="宋体" w:cs="Times New Roman" w:hint="eastAsia"/>
                <w:sz w:val="24"/>
              </w:rPr>
              <w:t>4</w:t>
            </w:r>
            <w:r w:rsidRPr="00A10FD5">
              <w:rPr>
                <w:rFonts w:ascii="Times New Roman" w:eastAsia="宋体" w:hAnsi="宋体" w:cs="Times New Roman" w:hint="eastAsia"/>
                <w:sz w:val="24"/>
              </w:rPr>
              <w:t>口井柱上变压器台。</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lastRenderedPageBreak/>
              <w:t>3</w:t>
            </w:r>
            <w:r w:rsidRPr="00A10FD5">
              <w:rPr>
                <w:rFonts w:ascii="Times New Roman" w:eastAsia="宋体" w:hAnsi="宋体" w:cs="Times New Roman" w:hint="eastAsia"/>
                <w:sz w:val="24"/>
              </w:rPr>
              <w:t>、对</w:t>
            </w:r>
            <w:r w:rsidRPr="00A10FD5">
              <w:rPr>
                <w:rFonts w:ascii="Times New Roman" w:eastAsia="宋体" w:hAnsi="宋体" w:cs="Times New Roman" w:hint="eastAsia"/>
                <w:sz w:val="24"/>
              </w:rPr>
              <w:t>1012</w:t>
            </w:r>
            <w:r w:rsidRPr="00A10FD5">
              <w:rPr>
                <w:rFonts w:ascii="Times New Roman" w:eastAsia="宋体" w:hAnsi="宋体" w:cs="Times New Roman" w:hint="eastAsia"/>
                <w:sz w:val="24"/>
              </w:rPr>
              <w:t>线路</w:t>
            </w:r>
            <w:r w:rsidRPr="00A10FD5">
              <w:rPr>
                <w:rFonts w:ascii="Times New Roman" w:eastAsia="宋体" w:hAnsi="宋体" w:cs="Times New Roman" w:hint="eastAsia"/>
                <w:sz w:val="24"/>
              </w:rPr>
              <w:t>1-8#</w:t>
            </w:r>
            <w:r w:rsidRPr="00A10FD5">
              <w:rPr>
                <w:rFonts w:ascii="Times New Roman" w:eastAsia="宋体" w:hAnsi="宋体" w:cs="Times New Roman" w:hint="eastAsia"/>
                <w:sz w:val="24"/>
              </w:rPr>
              <w:t>杆进行线路改造：改造共计架空线</w:t>
            </w:r>
            <w:r w:rsidRPr="00A10FD5">
              <w:rPr>
                <w:rFonts w:ascii="Times New Roman" w:eastAsia="宋体" w:hAnsi="宋体" w:cs="Times New Roman" w:hint="eastAsia"/>
                <w:sz w:val="24"/>
              </w:rPr>
              <w:t>8</w:t>
            </w:r>
            <w:r w:rsidRPr="00A10FD5">
              <w:rPr>
                <w:rFonts w:ascii="Times New Roman" w:eastAsia="宋体" w:hAnsi="宋体" w:cs="Times New Roman" w:hint="eastAsia"/>
                <w:sz w:val="24"/>
              </w:rPr>
              <w:t>档，约</w:t>
            </w:r>
            <w:r w:rsidRPr="00A10FD5">
              <w:rPr>
                <w:rFonts w:ascii="Times New Roman" w:eastAsia="宋体" w:hAnsi="宋体" w:cs="Times New Roman" w:hint="eastAsia"/>
                <w:sz w:val="24"/>
              </w:rPr>
              <w:t>0.4</w:t>
            </w:r>
            <w:r w:rsidRPr="00A10FD5">
              <w:rPr>
                <w:rFonts w:ascii="Times New Roman" w:eastAsia="宋体" w:hAnsi="宋体" w:cs="Times New Roman" w:hint="eastAsia"/>
                <w:sz w:val="24"/>
              </w:rPr>
              <w:t>公里，更新范围内全部电杆、金具以及各类电器设备；更新改造孔</w:t>
            </w:r>
            <w:r w:rsidRPr="00A10FD5">
              <w:rPr>
                <w:rFonts w:ascii="Times New Roman" w:eastAsia="宋体" w:hAnsi="宋体" w:cs="Times New Roman" w:hint="eastAsia"/>
                <w:sz w:val="24"/>
              </w:rPr>
              <w:t>1024</w:t>
            </w:r>
            <w:r w:rsidRPr="00A10FD5">
              <w:rPr>
                <w:rFonts w:ascii="Times New Roman" w:eastAsia="宋体" w:hAnsi="宋体" w:cs="Times New Roman" w:hint="eastAsia"/>
                <w:sz w:val="24"/>
              </w:rPr>
              <w:t>等</w:t>
            </w:r>
            <w:r w:rsidRPr="00A10FD5">
              <w:rPr>
                <w:rFonts w:ascii="Times New Roman" w:eastAsia="宋体" w:hAnsi="宋体" w:cs="Times New Roman" w:hint="eastAsia"/>
                <w:sz w:val="24"/>
              </w:rPr>
              <w:t>1</w:t>
            </w:r>
            <w:r w:rsidRPr="00A10FD5">
              <w:rPr>
                <w:rFonts w:ascii="Times New Roman" w:eastAsia="宋体" w:hAnsi="宋体" w:cs="Times New Roman" w:hint="eastAsia"/>
                <w:sz w:val="24"/>
              </w:rPr>
              <w:t>口井柱上变压器台。</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4</w:t>
            </w:r>
            <w:r w:rsidRPr="00A10FD5">
              <w:rPr>
                <w:rFonts w:ascii="Times New Roman" w:eastAsia="宋体" w:hAnsi="宋体" w:cs="Times New Roman" w:hint="eastAsia"/>
                <w:sz w:val="24"/>
              </w:rPr>
              <w:t>、线路移位改造</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w:t>
            </w:r>
            <w:r w:rsidRPr="00A10FD5">
              <w:rPr>
                <w:rFonts w:ascii="Times New Roman" w:eastAsia="宋体" w:hAnsi="宋体" w:cs="Times New Roman" w:hint="eastAsia"/>
                <w:sz w:val="24"/>
              </w:rPr>
              <w:t>1</w:t>
            </w:r>
            <w:r w:rsidRPr="00A10FD5">
              <w:rPr>
                <w:rFonts w:ascii="Times New Roman" w:eastAsia="宋体" w:hAnsi="宋体" w:cs="Times New Roman" w:hint="eastAsia"/>
                <w:sz w:val="24"/>
              </w:rPr>
              <w:t>）拆除</w:t>
            </w:r>
            <w:r w:rsidRPr="00A10FD5">
              <w:rPr>
                <w:rFonts w:ascii="Times New Roman" w:eastAsia="宋体" w:hAnsi="宋体" w:cs="Times New Roman" w:hint="eastAsia"/>
                <w:sz w:val="24"/>
              </w:rPr>
              <w:t>44-23#</w:t>
            </w:r>
            <w:r w:rsidRPr="00A10FD5">
              <w:rPr>
                <w:rFonts w:ascii="Times New Roman" w:eastAsia="宋体" w:hAnsi="宋体" w:cs="Times New Roman" w:hint="eastAsia"/>
                <w:sz w:val="24"/>
              </w:rPr>
              <w:t>至</w:t>
            </w:r>
            <w:r w:rsidRPr="00A10FD5">
              <w:rPr>
                <w:rFonts w:ascii="Times New Roman" w:eastAsia="宋体" w:hAnsi="宋体" w:cs="Times New Roman" w:hint="eastAsia"/>
                <w:sz w:val="24"/>
              </w:rPr>
              <w:t>44-26#</w:t>
            </w:r>
            <w:r w:rsidRPr="00A10FD5">
              <w:rPr>
                <w:rFonts w:ascii="Times New Roman" w:eastAsia="宋体" w:hAnsi="宋体" w:cs="Times New Roman" w:hint="eastAsia"/>
                <w:sz w:val="24"/>
              </w:rPr>
              <w:t>杆及</w:t>
            </w:r>
            <w:r w:rsidRPr="00A10FD5">
              <w:rPr>
                <w:rFonts w:ascii="Times New Roman" w:eastAsia="宋体" w:hAnsi="宋体" w:cs="Times New Roman" w:hint="eastAsia"/>
                <w:sz w:val="24"/>
              </w:rPr>
              <w:t>44-25-1#</w:t>
            </w:r>
            <w:r w:rsidRPr="00A10FD5">
              <w:rPr>
                <w:rFonts w:ascii="Times New Roman" w:eastAsia="宋体" w:hAnsi="宋体" w:cs="Times New Roman" w:hint="eastAsia"/>
                <w:sz w:val="24"/>
              </w:rPr>
              <w:t>至</w:t>
            </w:r>
            <w:r w:rsidRPr="00A10FD5">
              <w:rPr>
                <w:rFonts w:ascii="Times New Roman" w:eastAsia="宋体" w:hAnsi="宋体" w:cs="Times New Roman" w:hint="eastAsia"/>
                <w:sz w:val="24"/>
              </w:rPr>
              <w:t>44-25-4#</w:t>
            </w:r>
            <w:r w:rsidRPr="00A10FD5">
              <w:rPr>
                <w:rFonts w:ascii="Times New Roman" w:eastAsia="宋体" w:hAnsi="宋体" w:cs="Times New Roman" w:hint="eastAsia"/>
                <w:sz w:val="24"/>
              </w:rPr>
              <w:t>两段线路，自</w:t>
            </w:r>
            <w:r w:rsidRPr="00A10FD5">
              <w:rPr>
                <w:rFonts w:ascii="Times New Roman" w:eastAsia="宋体" w:hAnsi="宋体" w:cs="Times New Roman" w:hint="eastAsia"/>
                <w:sz w:val="24"/>
              </w:rPr>
              <w:t>44-10#</w:t>
            </w:r>
            <w:r w:rsidRPr="00A10FD5">
              <w:rPr>
                <w:rFonts w:ascii="Times New Roman" w:eastAsia="宋体" w:hAnsi="宋体" w:cs="Times New Roman" w:hint="eastAsia"/>
                <w:sz w:val="24"/>
              </w:rPr>
              <w:t>向北沿路新建约</w:t>
            </w:r>
            <w:r w:rsidRPr="00A10FD5">
              <w:rPr>
                <w:rFonts w:ascii="Times New Roman" w:eastAsia="宋体" w:hAnsi="宋体" w:cs="Times New Roman" w:hint="eastAsia"/>
                <w:sz w:val="24"/>
              </w:rPr>
              <w:t>1</w:t>
            </w:r>
            <w:r w:rsidRPr="00A10FD5">
              <w:rPr>
                <w:rFonts w:ascii="Times New Roman" w:eastAsia="宋体" w:hAnsi="宋体" w:cs="Times New Roman" w:hint="eastAsia"/>
                <w:sz w:val="24"/>
              </w:rPr>
              <w:t>公里架空线路与</w:t>
            </w:r>
            <w:r w:rsidRPr="00A10FD5">
              <w:rPr>
                <w:rFonts w:ascii="Times New Roman" w:eastAsia="宋体" w:hAnsi="宋体" w:cs="Times New Roman" w:hint="eastAsia"/>
                <w:sz w:val="24"/>
              </w:rPr>
              <w:t>44-30-3#</w:t>
            </w:r>
            <w:r w:rsidRPr="00A10FD5">
              <w:rPr>
                <w:rFonts w:ascii="Times New Roman" w:eastAsia="宋体" w:hAnsi="宋体" w:cs="Times New Roman" w:hint="eastAsia"/>
                <w:sz w:val="24"/>
              </w:rPr>
              <w:t>相接，以替换原供电路由</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老线路</w:t>
            </w:r>
            <w:r w:rsidRPr="00A10FD5">
              <w:rPr>
                <w:rFonts w:ascii="Times New Roman" w:eastAsia="宋体" w:hAnsi="宋体" w:cs="Times New Roman" w:hint="eastAsia"/>
                <w:sz w:val="24"/>
              </w:rPr>
              <w:t>44-11#</w:t>
            </w:r>
            <w:r w:rsidRPr="00A10FD5">
              <w:rPr>
                <w:rFonts w:ascii="Times New Roman" w:eastAsia="宋体" w:hAnsi="宋体" w:cs="Times New Roman" w:hint="eastAsia"/>
                <w:sz w:val="24"/>
              </w:rPr>
              <w:t>油开关拆除，与新线路</w:t>
            </w:r>
            <w:r w:rsidRPr="00A10FD5">
              <w:rPr>
                <w:rFonts w:ascii="Times New Roman" w:eastAsia="宋体" w:hAnsi="宋体" w:cs="Times New Roman" w:hint="eastAsia"/>
                <w:sz w:val="24"/>
              </w:rPr>
              <w:t>1#</w:t>
            </w:r>
            <w:r w:rsidRPr="00A10FD5">
              <w:rPr>
                <w:rFonts w:ascii="Times New Roman" w:eastAsia="宋体" w:hAnsi="宋体" w:cs="Times New Roman" w:hint="eastAsia"/>
                <w:sz w:val="24"/>
              </w:rPr>
              <w:t>杆新建</w:t>
            </w:r>
            <w:r w:rsidRPr="00A10FD5">
              <w:rPr>
                <w:rFonts w:ascii="Times New Roman" w:eastAsia="宋体" w:hAnsi="宋体" w:cs="Times New Roman" w:hint="eastAsia"/>
                <w:sz w:val="24"/>
              </w:rPr>
              <w:t>)</w:t>
            </w:r>
            <w:r w:rsidRPr="00A10FD5">
              <w:rPr>
                <w:rFonts w:ascii="Times New Roman" w:eastAsia="宋体" w:hAnsi="宋体" w:cs="Times New Roman" w:hint="eastAsia"/>
                <w:sz w:val="24"/>
              </w:rPr>
              <w:t>。</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w:t>
            </w:r>
            <w:r w:rsidRPr="00A10FD5">
              <w:rPr>
                <w:rFonts w:ascii="Times New Roman" w:eastAsia="宋体" w:hAnsi="宋体" w:cs="Times New Roman" w:hint="eastAsia"/>
                <w:sz w:val="24"/>
              </w:rPr>
              <w:t>2</w:t>
            </w:r>
            <w:r w:rsidRPr="00A10FD5">
              <w:rPr>
                <w:rFonts w:ascii="Times New Roman" w:eastAsia="宋体" w:hAnsi="宋体" w:cs="Times New Roman" w:hint="eastAsia"/>
                <w:sz w:val="24"/>
              </w:rPr>
              <w:t>）拆除</w:t>
            </w:r>
            <w:r w:rsidRPr="00A10FD5">
              <w:rPr>
                <w:rFonts w:ascii="Times New Roman" w:eastAsia="宋体" w:hAnsi="宋体" w:cs="Times New Roman" w:hint="eastAsia"/>
                <w:sz w:val="24"/>
              </w:rPr>
              <w:t>59#</w:t>
            </w:r>
            <w:r w:rsidRPr="00A10FD5">
              <w:rPr>
                <w:rFonts w:ascii="Times New Roman" w:eastAsia="宋体" w:hAnsi="宋体" w:cs="Times New Roman" w:hint="eastAsia"/>
                <w:sz w:val="24"/>
              </w:rPr>
              <w:t>至</w:t>
            </w:r>
            <w:r w:rsidRPr="00A10FD5">
              <w:rPr>
                <w:rFonts w:ascii="Times New Roman" w:eastAsia="宋体" w:hAnsi="宋体" w:cs="Times New Roman" w:hint="eastAsia"/>
                <w:sz w:val="24"/>
              </w:rPr>
              <w:t>67#</w:t>
            </w:r>
            <w:r w:rsidRPr="00A10FD5">
              <w:rPr>
                <w:rFonts w:ascii="Times New Roman" w:eastAsia="宋体" w:hAnsi="宋体" w:cs="Times New Roman" w:hint="eastAsia"/>
                <w:sz w:val="24"/>
              </w:rPr>
              <w:t>杆及</w:t>
            </w:r>
            <w:r w:rsidRPr="00A10FD5">
              <w:rPr>
                <w:rFonts w:ascii="Times New Roman" w:eastAsia="宋体" w:hAnsi="宋体" w:cs="Times New Roman" w:hint="eastAsia"/>
                <w:sz w:val="24"/>
              </w:rPr>
              <w:t>45-7-5#</w:t>
            </w:r>
            <w:r w:rsidRPr="00A10FD5">
              <w:rPr>
                <w:rFonts w:ascii="Times New Roman" w:eastAsia="宋体" w:hAnsi="宋体" w:cs="Times New Roman" w:hint="eastAsia"/>
                <w:sz w:val="24"/>
              </w:rPr>
              <w:t>至</w:t>
            </w:r>
            <w:r w:rsidRPr="00A10FD5">
              <w:rPr>
                <w:rFonts w:ascii="Times New Roman" w:eastAsia="宋体" w:hAnsi="宋体" w:cs="Times New Roman" w:hint="eastAsia"/>
                <w:sz w:val="24"/>
              </w:rPr>
              <w:t>45-7-11#</w:t>
            </w:r>
            <w:r w:rsidRPr="00A10FD5">
              <w:rPr>
                <w:rFonts w:ascii="Times New Roman" w:eastAsia="宋体" w:hAnsi="宋体" w:cs="Times New Roman" w:hint="eastAsia"/>
                <w:sz w:val="24"/>
              </w:rPr>
              <w:t>两段线路，自</w:t>
            </w:r>
            <w:r w:rsidRPr="00A10FD5">
              <w:rPr>
                <w:rFonts w:ascii="Times New Roman" w:eastAsia="宋体" w:hAnsi="宋体" w:cs="Times New Roman" w:hint="eastAsia"/>
                <w:sz w:val="24"/>
              </w:rPr>
              <w:t>45-7-4#</w:t>
            </w:r>
            <w:r w:rsidRPr="00A10FD5">
              <w:rPr>
                <w:rFonts w:ascii="Times New Roman" w:eastAsia="宋体" w:hAnsi="宋体" w:cs="Times New Roman" w:hint="eastAsia"/>
                <w:sz w:val="24"/>
              </w:rPr>
              <w:t>向西延伸新建约</w:t>
            </w:r>
            <w:r w:rsidRPr="00A10FD5">
              <w:rPr>
                <w:rFonts w:ascii="Times New Roman" w:eastAsia="宋体" w:hAnsi="宋体" w:cs="Times New Roman" w:hint="eastAsia"/>
                <w:sz w:val="24"/>
              </w:rPr>
              <w:t>0.5</w:t>
            </w:r>
            <w:r w:rsidRPr="00A10FD5">
              <w:rPr>
                <w:rFonts w:ascii="Times New Roman" w:eastAsia="宋体" w:hAnsi="宋体" w:cs="Times New Roman" w:hint="eastAsia"/>
                <w:sz w:val="24"/>
              </w:rPr>
              <w:t>公里架空线路，以替换拆除的供电路由。</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本次改造如无特别说明，电杆一律更新为</w:t>
            </w:r>
            <w:r w:rsidRPr="00A10FD5">
              <w:rPr>
                <w:rFonts w:ascii="Times New Roman" w:eastAsia="宋体" w:hAnsi="宋体" w:cs="Times New Roman" w:hint="eastAsia"/>
                <w:sz w:val="24"/>
              </w:rPr>
              <w:t>12</w:t>
            </w:r>
            <w:r w:rsidRPr="00A10FD5">
              <w:rPr>
                <w:rFonts w:ascii="Times New Roman" w:eastAsia="宋体" w:hAnsi="宋体" w:cs="Times New Roman" w:hint="eastAsia"/>
                <w:sz w:val="24"/>
              </w:rPr>
              <w:t>米水泥杆，导线更新为钢芯铝绞线</w:t>
            </w:r>
            <w:r w:rsidRPr="00A10FD5">
              <w:rPr>
                <w:rFonts w:ascii="Times New Roman" w:eastAsia="宋体" w:hAnsi="宋体" w:cs="Times New Roman" w:hint="eastAsia"/>
                <w:sz w:val="24"/>
              </w:rPr>
              <w:t>JL/G1A 120/20mm2</w:t>
            </w:r>
            <w:r w:rsidRPr="00A10FD5">
              <w:rPr>
                <w:rFonts w:ascii="Times New Roman" w:eastAsia="宋体" w:hAnsi="宋体" w:cs="Times New Roman" w:hint="eastAsia"/>
                <w:sz w:val="24"/>
              </w:rPr>
              <w:t>，横担更新为</w:t>
            </w:r>
            <w:r w:rsidRPr="00A10FD5">
              <w:rPr>
                <w:rFonts w:ascii="Times New Roman" w:eastAsia="宋体" w:hAnsi="宋体" w:cs="Times New Roman" w:hint="eastAsia"/>
                <w:sz w:val="24"/>
              </w:rPr>
              <w:t>L63*6*1700,</w:t>
            </w:r>
            <w:r w:rsidRPr="00A10FD5">
              <w:rPr>
                <w:rFonts w:ascii="Times New Roman" w:eastAsia="宋体" w:hAnsi="宋体" w:cs="Times New Roman" w:hint="eastAsia"/>
                <w:sz w:val="24"/>
              </w:rPr>
              <w:t>全线加装防鸟害装置。</w:t>
            </w:r>
          </w:p>
          <w:p w:rsidR="00A10FD5" w:rsidRDefault="00A10FD5" w:rsidP="00A10FD5">
            <w:pPr>
              <w:spacing w:line="360" w:lineRule="auto"/>
              <w:ind w:firstLineChars="200" w:firstLine="480"/>
              <w:rPr>
                <w:rFonts w:ascii="Times New Roman" w:eastAsia="宋体" w:hAnsi="宋体" w:cs="Times New Roman"/>
                <w:sz w:val="24"/>
              </w:rPr>
            </w:pPr>
            <w:r w:rsidRPr="00A10FD5">
              <w:rPr>
                <w:rFonts w:ascii="Times New Roman" w:eastAsia="宋体" w:hAnsi="宋体" w:cs="Times New Roman" w:hint="eastAsia"/>
                <w:sz w:val="24"/>
              </w:rPr>
              <w:t>5</w:t>
            </w:r>
            <w:r w:rsidRPr="00A10FD5">
              <w:rPr>
                <w:rFonts w:ascii="Times New Roman" w:eastAsia="宋体" w:hAnsi="宋体" w:cs="Times New Roman" w:hint="eastAsia"/>
                <w:sz w:val="24"/>
              </w:rPr>
              <w:t>、孔</w:t>
            </w:r>
            <w:r w:rsidRPr="00A10FD5">
              <w:rPr>
                <w:rFonts w:ascii="Times New Roman" w:eastAsia="宋体" w:hAnsi="宋体" w:cs="Times New Roman" w:hint="eastAsia"/>
                <w:sz w:val="24"/>
              </w:rPr>
              <w:t>1012</w:t>
            </w:r>
            <w:r w:rsidRPr="00A10FD5">
              <w:rPr>
                <w:rFonts w:ascii="Times New Roman" w:eastAsia="宋体" w:hAnsi="宋体" w:cs="Times New Roman" w:hint="eastAsia"/>
                <w:sz w:val="24"/>
              </w:rPr>
              <w:t>线路后段直线杆共计安装外置间隙避雷器</w:t>
            </w:r>
            <w:r w:rsidRPr="00A10FD5">
              <w:rPr>
                <w:rFonts w:ascii="Times New Roman" w:eastAsia="宋体" w:hAnsi="宋体" w:cs="Times New Roman" w:hint="eastAsia"/>
                <w:sz w:val="24"/>
              </w:rPr>
              <w:t>37</w:t>
            </w:r>
            <w:r w:rsidRPr="00A10FD5">
              <w:rPr>
                <w:rFonts w:ascii="Times New Roman" w:eastAsia="宋体" w:hAnsi="宋体" w:cs="Times New Roman" w:hint="eastAsia"/>
                <w:sz w:val="24"/>
              </w:rPr>
              <w:t>只。</w:t>
            </w:r>
          </w:p>
          <w:p w:rsidR="00B85170" w:rsidRPr="00A10FD5" w:rsidRDefault="00A10FD5" w:rsidP="00A10FD5">
            <w:pPr>
              <w:spacing w:line="360" w:lineRule="auto"/>
              <w:ind w:firstLineChars="200" w:firstLine="480"/>
              <w:rPr>
                <w:rFonts w:ascii="Times New Roman" w:hAnsi="Times New Roman" w:cs="Times New Roman"/>
                <w:sz w:val="24"/>
              </w:rPr>
            </w:pPr>
            <w:r w:rsidRPr="00A10FD5">
              <w:rPr>
                <w:rFonts w:ascii="Times New Roman" w:eastAsia="宋体" w:hAnsi="宋体" w:cs="Times New Roman" w:hint="eastAsia"/>
                <w:sz w:val="24"/>
              </w:rPr>
              <w:t>每</w:t>
            </w:r>
            <w:r w:rsidRPr="00A10FD5">
              <w:rPr>
                <w:rFonts w:ascii="Times New Roman" w:eastAsia="宋体" w:hAnsi="宋体" w:cs="Times New Roman" w:hint="eastAsia"/>
                <w:sz w:val="24"/>
              </w:rPr>
              <w:t>2</w:t>
            </w:r>
            <w:r w:rsidRPr="00A10FD5">
              <w:rPr>
                <w:rFonts w:ascii="Times New Roman" w:eastAsia="宋体" w:hAnsi="宋体" w:cs="Times New Roman" w:hint="eastAsia"/>
                <w:sz w:val="24"/>
              </w:rPr>
              <w:t>档架空线在直线杆安装一相外置间隙避雷器（每只避雷器均单独接地），每</w:t>
            </w:r>
            <w:r w:rsidRPr="00A10FD5">
              <w:rPr>
                <w:rFonts w:ascii="Times New Roman" w:eastAsia="宋体" w:hAnsi="宋体" w:cs="Times New Roman" w:hint="eastAsia"/>
                <w:sz w:val="24"/>
              </w:rPr>
              <w:t>6</w:t>
            </w:r>
            <w:r w:rsidRPr="00A10FD5">
              <w:rPr>
                <w:rFonts w:ascii="Times New Roman" w:eastAsia="宋体" w:hAnsi="宋体" w:cs="Times New Roman" w:hint="eastAsia"/>
                <w:sz w:val="24"/>
              </w:rPr>
              <w:t>档线完成一组，共计安装氧化锌避雷器</w:t>
            </w:r>
            <w:r w:rsidRPr="00A10FD5">
              <w:rPr>
                <w:rFonts w:ascii="Times New Roman" w:eastAsia="宋体" w:hAnsi="宋体" w:cs="Times New Roman" w:hint="eastAsia"/>
                <w:sz w:val="24"/>
              </w:rPr>
              <w:t>37</w:t>
            </w:r>
            <w:r w:rsidRPr="00A10FD5">
              <w:rPr>
                <w:rFonts w:ascii="Times New Roman" w:eastAsia="宋体" w:hAnsi="宋体" w:cs="Times New Roman" w:hint="eastAsia"/>
                <w:sz w:val="24"/>
              </w:rPr>
              <w:t>只。设备型号：</w:t>
            </w:r>
            <w:r w:rsidRPr="00A10FD5">
              <w:rPr>
                <w:rFonts w:ascii="Times New Roman" w:eastAsia="宋体" w:hAnsi="宋体" w:cs="Times New Roman" w:hint="eastAsia"/>
                <w:sz w:val="24"/>
              </w:rPr>
              <w:t xml:space="preserve">YH5CX-10/27  </w:t>
            </w:r>
            <w:r w:rsidRPr="00A10FD5">
              <w:rPr>
                <w:rFonts w:ascii="Times New Roman" w:eastAsia="宋体" w:hAnsi="宋体" w:cs="Times New Roman" w:hint="eastAsia"/>
                <w:sz w:val="24"/>
              </w:rPr>
              <w:t>每只避雷器要求做可靠的电气接地，并按规定做相应接地电阻测试，接地体与引下线连接处做防腐处理。</w:t>
            </w:r>
          </w:p>
        </w:tc>
      </w:tr>
      <w:tr w:rsidR="00B85170" w:rsidRPr="00376123">
        <w:tc>
          <w:tcPr>
            <w:tcW w:w="8522" w:type="dxa"/>
            <w:gridSpan w:val="2"/>
          </w:tcPr>
          <w:p w:rsidR="00B85170" w:rsidRPr="00A10FD5" w:rsidRDefault="00882A5A" w:rsidP="006F2A0B">
            <w:pPr>
              <w:spacing w:line="360" w:lineRule="auto"/>
              <w:ind w:firstLineChars="200" w:firstLine="480"/>
              <w:rPr>
                <w:rFonts w:ascii="Times New Roman" w:hAnsi="Times New Roman" w:cs="Times New Roman"/>
                <w:sz w:val="24"/>
              </w:rPr>
            </w:pPr>
            <w:r w:rsidRPr="00A10FD5">
              <w:rPr>
                <w:rFonts w:ascii="Times New Roman" w:hAnsi="Times New Roman" w:cs="Times New Roman"/>
                <w:sz w:val="24"/>
              </w:rPr>
              <w:lastRenderedPageBreak/>
              <w:t>工程占地及平面布置（附图）：</w:t>
            </w:r>
          </w:p>
          <w:p w:rsidR="00B85170" w:rsidRPr="00376123" w:rsidRDefault="0040403B" w:rsidP="00435C55">
            <w:pPr>
              <w:spacing w:line="360" w:lineRule="auto"/>
              <w:ind w:firstLineChars="200" w:firstLine="480"/>
              <w:rPr>
                <w:rFonts w:ascii="Times New Roman" w:hAnsi="Times New Roman" w:cs="Times New Roman"/>
                <w:color w:val="FF0000"/>
                <w:sz w:val="24"/>
              </w:rPr>
            </w:pPr>
            <w:r w:rsidRPr="00A10FD5">
              <w:rPr>
                <w:rFonts w:ascii="Times New Roman" w:hAnsi="Times New Roman" w:cs="Times New Roman"/>
                <w:sz w:val="24"/>
              </w:rPr>
              <w:t>按照工程布置和工程设计，本工程无新增永久占地，</w:t>
            </w:r>
            <w:r w:rsidR="008B6EB7" w:rsidRPr="00A10FD5">
              <w:rPr>
                <w:rFonts w:ascii="Times New Roman" w:hAnsi="Times New Roman" w:cs="Times New Roman"/>
                <w:sz w:val="24"/>
              </w:rPr>
              <w:t>临时用地为</w:t>
            </w:r>
            <w:r w:rsidR="0046541E" w:rsidRPr="00A10FD5">
              <w:rPr>
                <w:rFonts w:hint="eastAsia"/>
                <w:sz w:val="24"/>
              </w:rPr>
              <w:t>管道沿线开挖</w:t>
            </w:r>
            <w:r w:rsidR="008B6EB7" w:rsidRPr="00A10FD5">
              <w:rPr>
                <w:rFonts w:ascii="Times New Roman" w:hAnsi="Times New Roman" w:cs="Times New Roman"/>
                <w:sz w:val="24"/>
              </w:rPr>
              <w:t>过程中原材</w:t>
            </w:r>
            <w:r w:rsidR="00DB5B80" w:rsidRPr="00A10FD5">
              <w:rPr>
                <w:rFonts w:ascii="Times New Roman" w:hAnsi="Times New Roman" w:cs="Times New Roman" w:hint="eastAsia"/>
                <w:sz w:val="24"/>
              </w:rPr>
              <w:t>料</w:t>
            </w:r>
            <w:r w:rsidR="008B6EB7" w:rsidRPr="00A10FD5">
              <w:rPr>
                <w:rFonts w:ascii="Times New Roman" w:hAnsi="Times New Roman" w:cs="Times New Roman"/>
                <w:sz w:val="24"/>
              </w:rPr>
              <w:t>的堆放、堆土场等临时占用的土地</w:t>
            </w:r>
            <w:r w:rsidR="00882A5A" w:rsidRPr="00A10FD5">
              <w:rPr>
                <w:rFonts w:ascii="Times New Roman" w:hAnsi="Times New Roman" w:cs="Times New Roman"/>
                <w:sz w:val="24"/>
              </w:rPr>
              <w:t>。</w:t>
            </w:r>
          </w:p>
        </w:tc>
      </w:tr>
      <w:tr w:rsidR="00B85170" w:rsidRPr="00376123">
        <w:trPr>
          <w:trHeight w:val="1288"/>
        </w:trPr>
        <w:tc>
          <w:tcPr>
            <w:tcW w:w="8522" w:type="dxa"/>
            <w:gridSpan w:val="2"/>
          </w:tcPr>
          <w:p w:rsidR="00B85170" w:rsidRPr="00A10FD5" w:rsidRDefault="00882A5A" w:rsidP="006E0056">
            <w:pPr>
              <w:spacing w:line="360" w:lineRule="auto"/>
              <w:rPr>
                <w:rFonts w:ascii="Times New Roman" w:hAnsi="Times New Roman" w:cs="Times New Roman"/>
                <w:sz w:val="24"/>
              </w:rPr>
            </w:pPr>
            <w:r w:rsidRPr="00A10FD5">
              <w:rPr>
                <w:rFonts w:ascii="Times New Roman" w:hAnsi="Times New Roman" w:cs="Times New Roman"/>
                <w:sz w:val="24"/>
              </w:rPr>
              <w:t>工程环境保护投资明细：</w:t>
            </w:r>
          </w:p>
          <w:p w:rsidR="003E1B81" w:rsidRPr="00A10FD5" w:rsidRDefault="00882A5A" w:rsidP="006E0056">
            <w:pPr>
              <w:spacing w:line="360" w:lineRule="auto"/>
              <w:ind w:firstLineChars="200" w:firstLine="480"/>
              <w:rPr>
                <w:rFonts w:ascii="Times New Roman" w:hAnsi="Times New Roman" w:cs="Times New Roman"/>
                <w:sz w:val="24"/>
              </w:rPr>
            </w:pPr>
            <w:r w:rsidRPr="00A10FD5">
              <w:rPr>
                <w:rFonts w:ascii="Times New Roman" w:hAnsi="Times New Roman" w:cs="Times New Roman"/>
                <w:sz w:val="24"/>
              </w:rPr>
              <w:t>本期工程总投资</w:t>
            </w:r>
            <w:r w:rsidR="006E0056" w:rsidRPr="00A10FD5">
              <w:rPr>
                <w:rFonts w:ascii="Times New Roman" w:hAnsi="Times New Roman" w:cs="Times New Roman" w:hint="eastAsia"/>
                <w:sz w:val="24"/>
              </w:rPr>
              <w:t>1</w:t>
            </w:r>
            <w:r w:rsidR="00A10FD5" w:rsidRPr="00A10FD5">
              <w:rPr>
                <w:rFonts w:ascii="Times New Roman" w:hAnsi="Times New Roman" w:cs="Times New Roman" w:hint="eastAsia"/>
                <w:sz w:val="24"/>
              </w:rPr>
              <w:t>72</w:t>
            </w:r>
            <w:r w:rsidRPr="00A10FD5">
              <w:rPr>
                <w:rFonts w:ascii="Times New Roman" w:hAnsi="Times New Roman" w:cs="Times New Roman"/>
                <w:sz w:val="24"/>
              </w:rPr>
              <w:t>万元</w:t>
            </w:r>
            <w:r w:rsidR="00B13C6B" w:rsidRPr="00A10FD5">
              <w:rPr>
                <w:rFonts w:ascii="Times New Roman" w:hAnsi="Times New Roman" w:cs="Times New Roman"/>
                <w:sz w:val="24"/>
              </w:rPr>
              <w:t>（环评中</w:t>
            </w:r>
            <w:r w:rsidR="00435C55" w:rsidRPr="00A10FD5">
              <w:rPr>
                <w:rFonts w:ascii="Times New Roman" w:hAnsi="Times New Roman" w:cs="Times New Roman" w:hint="eastAsia"/>
                <w:sz w:val="24"/>
              </w:rPr>
              <w:t>1</w:t>
            </w:r>
            <w:r w:rsidR="00A10FD5" w:rsidRPr="00A10FD5">
              <w:rPr>
                <w:rFonts w:ascii="Times New Roman" w:hAnsi="Times New Roman" w:cs="Times New Roman" w:hint="eastAsia"/>
                <w:sz w:val="24"/>
              </w:rPr>
              <w:t>72</w:t>
            </w:r>
            <w:r w:rsidR="006E0056" w:rsidRPr="00A10FD5">
              <w:rPr>
                <w:rFonts w:ascii="Times New Roman" w:hAnsi="Times New Roman" w:cs="Times New Roman"/>
                <w:sz w:val="24"/>
              </w:rPr>
              <w:t>万元</w:t>
            </w:r>
            <w:r w:rsidR="00B13C6B" w:rsidRPr="00A10FD5">
              <w:rPr>
                <w:rFonts w:ascii="Times New Roman" w:hAnsi="Times New Roman" w:cs="Times New Roman"/>
                <w:sz w:val="24"/>
              </w:rPr>
              <w:t>）</w:t>
            </w:r>
            <w:r w:rsidRPr="00A10FD5">
              <w:rPr>
                <w:rFonts w:ascii="Times New Roman" w:hAnsi="Times New Roman" w:cs="Times New Roman"/>
                <w:sz w:val="24"/>
              </w:rPr>
              <w:t>，其中环保投资</w:t>
            </w:r>
            <w:r w:rsidR="00A10FD5" w:rsidRPr="00A10FD5">
              <w:rPr>
                <w:rFonts w:ascii="Times New Roman" w:hAnsi="Times New Roman" w:cs="Times New Roman" w:hint="eastAsia"/>
                <w:sz w:val="24"/>
              </w:rPr>
              <w:t>6</w:t>
            </w:r>
            <w:r w:rsidRPr="00A10FD5">
              <w:rPr>
                <w:rFonts w:ascii="Times New Roman" w:hAnsi="Times New Roman" w:cs="Times New Roman"/>
                <w:sz w:val="24"/>
              </w:rPr>
              <w:t>万元（环评中</w:t>
            </w:r>
            <w:r w:rsidR="00A10FD5" w:rsidRPr="00A10FD5">
              <w:rPr>
                <w:rFonts w:ascii="Times New Roman" w:hAnsi="Times New Roman" w:cs="Times New Roman" w:hint="eastAsia"/>
                <w:sz w:val="24"/>
              </w:rPr>
              <w:t>6</w:t>
            </w:r>
            <w:r w:rsidRPr="00A10FD5">
              <w:rPr>
                <w:rFonts w:ascii="Times New Roman" w:hAnsi="Times New Roman" w:cs="Times New Roman"/>
                <w:sz w:val="24"/>
              </w:rPr>
              <w:t>万元），占总投资的</w:t>
            </w:r>
            <w:r w:rsidR="00A10FD5" w:rsidRPr="00A10FD5">
              <w:rPr>
                <w:rFonts w:ascii="Times New Roman" w:hAnsi="Times New Roman" w:cs="Times New Roman" w:hint="eastAsia"/>
                <w:sz w:val="24"/>
              </w:rPr>
              <w:t>3.49</w:t>
            </w:r>
            <w:r w:rsidRPr="00A10FD5">
              <w:rPr>
                <w:rFonts w:ascii="Times New Roman" w:hAnsi="Times New Roman" w:cs="Times New Roman"/>
                <w:sz w:val="24"/>
              </w:rPr>
              <w:t>%</w:t>
            </w:r>
            <w:r w:rsidRPr="00A10FD5">
              <w:rPr>
                <w:rFonts w:ascii="Times New Roman" w:hAnsi="Times New Roman" w:cs="Times New Roman"/>
                <w:sz w:val="24"/>
              </w:rPr>
              <w:t>（环评中</w:t>
            </w:r>
            <w:r w:rsidR="00A10FD5" w:rsidRPr="00A10FD5">
              <w:rPr>
                <w:rFonts w:ascii="Times New Roman" w:hAnsi="Times New Roman" w:cs="Times New Roman" w:hint="eastAsia"/>
                <w:sz w:val="24"/>
              </w:rPr>
              <w:t>4.49</w:t>
            </w:r>
            <w:r w:rsidRPr="00A10FD5">
              <w:rPr>
                <w:rFonts w:ascii="Times New Roman" w:hAnsi="Times New Roman" w:cs="Times New Roman"/>
                <w:sz w:val="24"/>
              </w:rPr>
              <w:t>%</w:t>
            </w:r>
            <w:r w:rsidRPr="00A10FD5">
              <w:rPr>
                <w:rFonts w:ascii="Times New Roman" w:hAnsi="Times New Roman" w:cs="Times New Roman"/>
                <w:sz w:val="24"/>
              </w:rPr>
              <w:t>）。工程设计及实际环保投资明细见表</w:t>
            </w:r>
            <w:r w:rsidR="00253B98" w:rsidRPr="00A10FD5">
              <w:rPr>
                <w:rFonts w:ascii="Times New Roman" w:hAnsi="Times New Roman" w:cs="Times New Roman"/>
                <w:sz w:val="24"/>
              </w:rPr>
              <w:t>5</w:t>
            </w:r>
            <w:r w:rsidRPr="00A10FD5">
              <w:rPr>
                <w:rFonts w:ascii="Times New Roman" w:hAnsi="Times New Roman" w:cs="Times New Roman"/>
                <w:sz w:val="24"/>
              </w:rPr>
              <w:t>。</w:t>
            </w:r>
          </w:p>
          <w:p w:rsidR="00B85170" w:rsidRPr="00A10FD5" w:rsidRDefault="00882A5A" w:rsidP="006E0056">
            <w:pPr>
              <w:pStyle w:val="153222"/>
              <w:ind w:leftChars="0" w:left="0" w:firstLineChars="200" w:firstLine="422"/>
              <w:rPr>
                <w:rFonts w:ascii="Times New Roman" w:hAnsi="Times New Roman" w:cs="Times New Roman"/>
                <w:b/>
                <w:bCs/>
                <w:sz w:val="21"/>
                <w:szCs w:val="21"/>
              </w:rPr>
            </w:pPr>
            <w:r w:rsidRPr="00A10FD5">
              <w:rPr>
                <w:rFonts w:ascii="Times New Roman" w:hAnsi="Times New Roman" w:cs="Times New Roman"/>
                <w:b/>
                <w:w w:val="100"/>
                <w:sz w:val="21"/>
                <w:szCs w:val="21"/>
              </w:rPr>
              <w:t>表</w:t>
            </w:r>
            <w:r w:rsidR="00253B98" w:rsidRPr="00A10FD5">
              <w:rPr>
                <w:rFonts w:ascii="Times New Roman" w:hAnsi="Times New Roman" w:cs="Times New Roman"/>
                <w:b/>
                <w:w w:val="100"/>
                <w:sz w:val="21"/>
                <w:szCs w:val="21"/>
              </w:rPr>
              <w:t>5</w:t>
            </w:r>
            <w:r w:rsidRPr="00A10FD5">
              <w:rPr>
                <w:rFonts w:ascii="Times New Roman" w:hAnsi="Times New Roman" w:cs="Times New Roman"/>
                <w:b/>
                <w:w w:val="100"/>
                <w:sz w:val="21"/>
                <w:szCs w:val="21"/>
              </w:rPr>
              <w:t xml:space="preserve">  </w:t>
            </w:r>
            <w:r w:rsidRPr="00A10FD5">
              <w:rPr>
                <w:rFonts w:ascii="Times New Roman" w:hAnsi="Times New Roman" w:cs="Times New Roman"/>
                <w:b/>
                <w:w w:val="100"/>
                <w:sz w:val="21"/>
                <w:szCs w:val="21"/>
              </w:rPr>
              <w:t>工程环境保护投资明细</w:t>
            </w:r>
          </w:p>
          <w:tbl>
            <w:tblPr>
              <w:tblStyle w:val="a6"/>
              <w:tblW w:w="8310" w:type="dxa"/>
              <w:tblLayout w:type="fixed"/>
              <w:tblLook w:val="04A0"/>
            </w:tblPr>
            <w:tblGrid>
              <w:gridCol w:w="650"/>
              <w:gridCol w:w="3506"/>
              <w:gridCol w:w="1836"/>
              <w:gridCol w:w="2318"/>
            </w:tblGrid>
            <w:tr w:rsidR="007734F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7734F5" w:rsidRPr="00A10FD5" w:rsidRDefault="007734F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序号</w:t>
                  </w:r>
                </w:p>
              </w:tc>
              <w:tc>
                <w:tcPr>
                  <w:tcW w:w="3506" w:type="dxa"/>
                  <w:tcBorders>
                    <w:top w:val="single" w:sz="4" w:space="0" w:color="auto"/>
                    <w:left w:val="single" w:sz="4" w:space="0" w:color="auto"/>
                    <w:bottom w:val="single" w:sz="4" w:space="0" w:color="auto"/>
                    <w:right w:val="single" w:sz="4" w:space="0" w:color="auto"/>
                  </w:tcBorders>
                  <w:hideMark/>
                </w:tcPr>
                <w:p w:rsidR="007734F5" w:rsidRPr="00A10FD5" w:rsidRDefault="007734F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工程名称</w:t>
                  </w:r>
                </w:p>
              </w:tc>
              <w:tc>
                <w:tcPr>
                  <w:tcW w:w="1836" w:type="dxa"/>
                  <w:tcBorders>
                    <w:top w:val="single" w:sz="4" w:space="0" w:color="auto"/>
                    <w:left w:val="single" w:sz="4" w:space="0" w:color="auto"/>
                    <w:bottom w:val="single" w:sz="4" w:space="0" w:color="auto"/>
                    <w:right w:val="single" w:sz="4" w:space="0" w:color="auto"/>
                  </w:tcBorders>
                  <w:hideMark/>
                </w:tcPr>
                <w:p w:rsidR="007734F5" w:rsidRPr="00A10FD5" w:rsidRDefault="007734F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环评投资（万元）</w:t>
                  </w:r>
                </w:p>
              </w:tc>
              <w:tc>
                <w:tcPr>
                  <w:tcW w:w="2318" w:type="dxa"/>
                  <w:tcBorders>
                    <w:top w:val="single" w:sz="4" w:space="0" w:color="auto"/>
                    <w:left w:val="single" w:sz="4" w:space="0" w:color="auto"/>
                    <w:bottom w:val="single" w:sz="4" w:space="0" w:color="auto"/>
                    <w:right w:val="single" w:sz="4" w:space="0" w:color="auto"/>
                  </w:tcBorders>
                  <w:hideMark/>
                </w:tcPr>
                <w:p w:rsidR="007734F5" w:rsidRPr="00A10FD5" w:rsidRDefault="007734F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实际投资（万元）</w:t>
                  </w:r>
                </w:p>
              </w:tc>
            </w:tr>
            <w:tr w:rsidR="00A10FD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w w:val="100"/>
                      <w:sz w:val="21"/>
                      <w:szCs w:val="21"/>
                    </w:rPr>
                    <w:t>1</w:t>
                  </w:r>
                </w:p>
              </w:tc>
              <w:tc>
                <w:tcPr>
                  <w:tcW w:w="350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施工期废气治理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2.5</w:t>
                  </w:r>
                </w:p>
              </w:tc>
              <w:tc>
                <w:tcPr>
                  <w:tcW w:w="2318" w:type="dxa"/>
                  <w:tcBorders>
                    <w:top w:val="single" w:sz="4" w:space="0" w:color="auto"/>
                    <w:left w:val="single" w:sz="4" w:space="0" w:color="auto"/>
                    <w:bottom w:val="single" w:sz="4" w:space="0" w:color="auto"/>
                    <w:right w:val="single" w:sz="4" w:space="0" w:color="auto"/>
                  </w:tcBorders>
                  <w:hideMark/>
                </w:tcPr>
                <w:p w:rsidR="00A10FD5" w:rsidRPr="00A10FD5" w:rsidRDefault="00A10FD5" w:rsidP="0043334E">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2.5</w:t>
                  </w:r>
                </w:p>
              </w:tc>
            </w:tr>
            <w:tr w:rsidR="00A10FD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w w:val="100"/>
                      <w:sz w:val="21"/>
                      <w:szCs w:val="21"/>
                    </w:rPr>
                    <w:t>2</w:t>
                  </w:r>
                </w:p>
              </w:tc>
              <w:tc>
                <w:tcPr>
                  <w:tcW w:w="350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施工期废水治理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A10FD5" w:rsidRPr="00A10FD5" w:rsidRDefault="00A10FD5" w:rsidP="0043334E">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w:t>
                  </w:r>
                </w:p>
              </w:tc>
            </w:tr>
            <w:tr w:rsidR="00A10FD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w w:val="100"/>
                      <w:sz w:val="21"/>
                      <w:szCs w:val="21"/>
                    </w:rPr>
                    <w:t>3</w:t>
                  </w:r>
                </w:p>
              </w:tc>
              <w:tc>
                <w:tcPr>
                  <w:tcW w:w="350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施工期噪声治理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A10FD5" w:rsidRPr="00A10FD5" w:rsidRDefault="00A10FD5" w:rsidP="0043334E">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w:t>
                  </w:r>
                </w:p>
              </w:tc>
            </w:tr>
            <w:tr w:rsidR="00A10FD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w w:val="100"/>
                      <w:sz w:val="21"/>
                      <w:szCs w:val="21"/>
                    </w:rPr>
                    <w:t>4</w:t>
                  </w:r>
                </w:p>
              </w:tc>
              <w:tc>
                <w:tcPr>
                  <w:tcW w:w="350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施工期固废治理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1.5</w:t>
                  </w:r>
                </w:p>
              </w:tc>
              <w:tc>
                <w:tcPr>
                  <w:tcW w:w="2318" w:type="dxa"/>
                  <w:tcBorders>
                    <w:top w:val="single" w:sz="4" w:space="0" w:color="auto"/>
                    <w:left w:val="single" w:sz="4" w:space="0" w:color="auto"/>
                    <w:bottom w:val="single" w:sz="4" w:space="0" w:color="auto"/>
                    <w:right w:val="single" w:sz="4" w:space="0" w:color="auto"/>
                  </w:tcBorders>
                  <w:hideMark/>
                </w:tcPr>
                <w:p w:rsidR="00A10FD5" w:rsidRPr="00A10FD5" w:rsidRDefault="00A10FD5" w:rsidP="0043334E">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1.5</w:t>
                  </w:r>
                </w:p>
              </w:tc>
            </w:tr>
            <w:tr w:rsidR="00A10FD5" w:rsidRPr="00A10FD5" w:rsidTr="00125E30">
              <w:tc>
                <w:tcPr>
                  <w:tcW w:w="650"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合计</w:t>
                  </w:r>
                </w:p>
              </w:tc>
              <w:tc>
                <w:tcPr>
                  <w:tcW w:w="350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w w:val="100"/>
                      <w:sz w:val="21"/>
                      <w:szCs w:val="21"/>
                    </w:rPr>
                    <w:t>/</w:t>
                  </w:r>
                </w:p>
              </w:tc>
              <w:tc>
                <w:tcPr>
                  <w:tcW w:w="1836" w:type="dxa"/>
                  <w:tcBorders>
                    <w:top w:val="single" w:sz="4" w:space="0" w:color="auto"/>
                    <w:left w:val="single" w:sz="4" w:space="0" w:color="auto"/>
                    <w:bottom w:val="single" w:sz="4" w:space="0" w:color="auto"/>
                    <w:right w:val="single" w:sz="4" w:space="0" w:color="auto"/>
                  </w:tcBorders>
                  <w:hideMark/>
                </w:tcPr>
                <w:p w:rsidR="00A10FD5" w:rsidRPr="00A10FD5" w:rsidRDefault="00A10FD5" w:rsidP="007734F5">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6</w:t>
                  </w:r>
                </w:p>
              </w:tc>
              <w:tc>
                <w:tcPr>
                  <w:tcW w:w="2318" w:type="dxa"/>
                  <w:tcBorders>
                    <w:top w:val="single" w:sz="4" w:space="0" w:color="auto"/>
                    <w:left w:val="single" w:sz="4" w:space="0" w:color="auto"/>
                    <w:bottom w:val="single" w:sz="4" w:space="0" w:color="auto"/>
                    <w:right w:val="single" w:sz="4" w:space="0" w:color="auto"/>
                  </w:tcBorders>
                  <w:hideMark/>
                </w:tcPr>
                <w:p w:rsidR="00A10FD5" w:rsidRPr="00A10FD5" w:rsidRDefault="00A10FD5" w:rsidP="0043334E">
                  <w:pPr>
                    <w:pStyle w:val="153222"/>
                    <w:ind w:leftChars="0" w:left="0"/>
                    <w:rPr>
                      <w:rFonts w:ascii="Times New Roman" w:eastAsia="宋体" w:hAnsi="宋体" w:cs="Times New Roman"/>
                      <w:w w:val="100"/>
                      <w:sz w:val="21"/>
                      <w:szCs w:val="21"/>
                    </w:rPr>
                  </w:pPr>
                  <w:r w:rsidRPr="00A10FD5">
                    <w:rPr>
                      <w:rFonts w:ascii="Times New Roman" w:eastAsia="宋体" w:hAnsi="宋体" w:cs="Times New Roman" w:hint="eastAsia"/>
                      <w:w w:val="100"/>
                      <w:sz w:val="21"/>
                      <w:szCs w:val="21"/>
                    </w:rPr>
                    <w:t>6</w:t>
                  </w:r>
                </w:p>
              </w:tc>
            </w:tr>
          </w:tbl>
          <w:p w:rsidR="00E92F4F" w:rsidRPr="00A10FD5" w:rsidRDefault="00882A5A" w:rsidP="00A10FD5">
            <w:pPr>
              <w:spacing w:line="360" w:lineRule="auto"/>
              <w:ind w:firstLineChars="200" w:firstLine="480"/>
              <w:jc w:val="left"/>
              <w:rPr>
                <w:rFonts w:ascii="Times New Roman" w:eastAsia="宋体" w:hAnsi="Times New Roman" w:cs="Times New Roman"/>
                <w:sz w:val="24"/>
              </w:rPr>
            </w:pPr>
            <w:r w:rsidRPr="00A10FD5">
              <w:rPr>
                <w:rFonts w:ascii="Times New Roman" w:eastAsia="宋体" w:hAnsi="Times New Roman" w:cs="Times New Roman"/>
                <w:sz w:val="24"/>
              </w:rPr>
              <w:t>由上表可知，环评中环保投资</w:t>
            </w:r>
            <w:r w:rsidR="00A10FD5" w:rsidRPr="00A10FD5">
              <w:rPr>
                <w:rFonts w:ascii="Times New Roman" w:eastAsia="宋体" w:hAnsi="Times New Roman" w:cs="Times New Roman" w:hint="eastAsia"/>
                <w:sz w:val="24"/>
              </w:rPr>
              <w:t>6</w:t>
            </w:r>
            <w:r w:rsidRPr="00A10FD5">
              <w:rPr>
                <w:rFonts w:ascii="Times New Roman" w:eastAsia="宋体" w:hAnsi="Times New Roman" w:cs="Times New Roman"/>
                <w:sz w:val="24"/>
              </w:rPr>
              <w:t>万元，工程实际环保投资</w:t>
            </w:r>
            <w:r w:rsidR="00A10FD5" w:rsidRPr="00A10FD5">
              <w:rPr>
                <w:rFonts w:ascii="Times New Roman" w:eastAsia="宋体" w:hAnsi="Times New Roman" w:cs="Times New Roman" w:hint="eastAsia"/>
                <w:sz w:val="24"/>
              </w:rPr>
              <w:t>6</w:t>
            </w:r>
            <w:r w:rsidRPr="00A10FD5">
              <w:rPr>
                <w:rFonts w:ascii="Times New Roman" w:eastAsia="宋体" w:hAnsi="Times New Roman" w:cs="Times New Roman"/>
                <w:sz w:val="24"/>
              </w:rPr>
              <w:t>万元</w:t>
            </w:r>
            <w:r w:rsidR="00125E30" w:rsidRPr="00A10FD5">
              <w:rPr>
                <w:rFonts w:ascii="Times New Roman" w:eastAsia="宋体" w:hAnsi="Times New Roman" w:cs="Times New Roman" w:hint="eastAsia"/>
                <w:sz w:val="24"/>
              </w:rPr>
              <w:t>。</w:t>
            </w:r>
          </w:p>
        </w:tc>
      </w:tr>
      <w:tr w:rsidR="00B85170" w:rsidRPr="00376123" w:rsidTr="0017662B">
        <w:trPr>
          <w:trHeight w:val="13740"/>
        </w:trPr>
        <w:tc>
          <w:tcPr>
            <w:tcW w:w="8522" w:type="dxa"/>
            <w:gridSpan w:val="2"/>
          </w:tcPr>
          <w:p w:rsidR="00B85170" w:rsidRPr="00A10FD5" w:rsidRDefault="00882A5A" w:rsidP="00502349">
            <w:pPr>
              <w:spacing w:line="360" w:lineRule="auto"/>
              <w:jc w:val="left"/>
              <w:rPr>
                <w:rFonts w:ascii="Times New Roman" w:hAnsi="Times New Roman" w:cs="Times New Roman"/>
                <w:sz w:val="24"/>
              </w:rPr>
            </w:pPr>
            <w:r w:rsidRPr="00A10FD5">
              <w:rPr>
                <w:rFonts w:ascii="Times New Roman" w:eastAsia="宋体" w:hAnsi="Times New Roman" w:cs="Times New Roman"/>
                <w:sz w:val="24"/>
              </w:rPr>
              <w:lastRenderedPageBreak/>
              <w:t>与项目有关的生态破坏、污染物排放、主要环境问题及环境保护措施：</w:t>
            </w:r>
          </w:p>
          <w:p w:rsidR="00B85170" w:rsidRPr="00A10FD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A10FD5">
              <w:rPr>
                <w:rFonts w:ascii="Times New Roman" w:hAnsi="Times New Roman" w:cs="Times New Roman"/>
                <w:b/>
                <w:bCs/>
                <w:sz w:val="24"/>
                <w:szCs w:val="24"/>
              </w:rPr>
              <w:t>一、污染物排放及主要环境问题</w:t>
            </w:r>
          </w:p>
          <w:p w:rsidR="00A10FD5" w:rsidRPr="00A10FD5" w:rsidRDefault="00A10FD5" w:rsidP="00A10FD5">
            <w:pPr>
              <w:spacing w:line="360" w:lineRule="auto"/>
              <w:ind w:firstLineChars="195" w:firstLine="470"/>
              <w:jc w:val="left"/>
              <w:rPr>
                <w:rFonts w:ascii="Times New Roman" w:hAnsi="Times New Roman" w:cs="Times New Roman"/>
                <w:b/>
                <w:sz w:val="24"/>
              </w:rPr>
            </w:pPr>
            <w:r w:rsidRPr="00A10FD5">
              <w:rPr>
                <w:rFonts w:ascii="Times New Roman" w:hAnsi="Times New Roman" w:cs="Times New Roman"/>
                <w:b/>
                <w:sz w:val="24"/>
              </w:rPr>
              <w:t>1.</w:t>
            </w:r>
            <w:r w:rsidRPr="00A10FD5">
              <w:rPr>
                <w:rFonts w:ascii="Times New Roman" w:hAnsi="Times New Roman" w:cs="Times New Roman"/>
                <w:b/>
                <w:sz w:val="24"/>
              </w:rPr>
              <w:t>施工期</w:t>
            </w:r>
          </w:p>
          <w:p w:rsidR="00A10FD5" w:rsidRPr="00A10FD5" w:rsidRDefault="00A10FD5" w:rsidP="00A10FD5">
            <w:pPr>
              <w:spacing w:line="360" w:lineRule="auto"/>
              <w:ind w:firstLineChars="195" w:firstLine="468"/>
              <w:rPr>
                <w:rFonts w:ascii="Times New Roman" w:hAnsi="Times New Roman" w:cs="Times New Roman"/>
                <w:sz w:val="24"/>
              </w:rPr>
            </w:pPr>
            <w:r w:rsidRPr="00A10FD5">
              <w:rPr>
                <w:rFonts w:ascii="Times New Roman" w:hAnsi="Times New Roman" w:cs="Times New Roman"/>
                <w:sz w:val="24"/>
              </w:rPr>
              <w:t>施工期间运输车辆扬尘、施工机械噪声及尾气，施工替换的废电线、废金具等，将会对大气、声环境及交通产生一定的暂时性影响。</w:t>
            </w:r>
          </w:p>
          <w:p w:rsidR="00A10FD5" w:rsidRPr="00A10FD5" w:rsidRDefault="00A10FD5" w:rsidP="00A10FD5">
            <w:pPr>
              <w:spacing w:line="360" w:lineRule="auto"/>
              <w:ind w:firstLineChars="195" w:firstLine="468"/>
              <w:rPr>
                <w:rFonts w:ascii="Times New Roman" w:hAnsi="Times New Roman" w:cs="Times New Roman"/>
                <w:sz w:val="24"/>
              </w:rPr>
            </w:pPr>
            <w:r w:rsidRPr="00A10FD5">
              <w:rPr>
                <w:rFonts w:ascii="Times New Roman" w:hAnsi="Times New Roman" w:cs="Times New Roman"/>
                <w:sz w:val="24"/>
              </w:rPr>
              <w:t>部分线路为新建，在施工期的主要影响主要表现为水土流失、植被破坏。</w:t>
            </w:r>
          </w:p>
          <w:p w:rsidR="00A10FD5" w:rsidRPr="00A10FD5" w:rsidRDefault="00A10FD5" w:rsidP="00A10FD5">
            <w:pPr>
              <w:spacing w:line="360" w:lineRule="auto"/>
              <w:ind w:firstLineChars="200" w:firstLine="482"/>
              <w:jc w:val="left"/>
              <w:rPr>
                <w:rFonts w:ascii="Times New Roman" w:hAnsi="Times New Roman" w:cs="Times New Roman"/>
                <w:b/>
                <w:color w:val="000000"/>
                <w:sz w:val="24"/>
              </w:rPr>
            </w:pPr>
            <w:r w:rsidRPr="00A10FD5">
              <w:rPr>
                <w:rFonts w:ascii="Times New Roman" w:hAnsi="Times New Roman" w:cs="Times New Roman"/>
                <w:b/>
                <w:sz w:val="24"/>
              </w:rPr>
              <w:t>2.</w:t>
            </w:r>
            <w:r w:rsidRPr="00A10FD5">
              <w:rPr>
                <w:rFonts w:ascii="Times New Roman" w:hAnsi="Times New Roman" w:cs="Times New Roman"/>
                <w:b/>
                <w:sz w:val="24"/>
              </w:rPr>
              <w:t>运营期</w:t>
            </w:r>
          </w:p>
          <w:p w:rsidR="00A10FD5" w:rsidRPr="00A10FD5" w:rsidRDefault="00A10FD5" w:rsidP="00A10FD5">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2.1</w:t>
            </w:r>
            <w:r w:rsidRPr="00A10FD5">
              <w:rPr>
                <w:rFonts w:ascii="Times New Roman" w:hAnsi="Times New Roman" w:cs="Times New Roman"/>
                <w:sz w:val="24"/>
              </w:rPr>
              <w:t>废气</w:t>
            </w:r>
          </w:p>
          <w:p w:rsidR="00A10FD5" w:rsidRPr="00A10FD5" w:rsidRDefault="00A10FD5" w:rsidP="00A10FD5">
            <w:pPr>
              <w:spacing w:line="360" w:lineRule="auto"/>
              <w:ind w:firstLineChars="200" w:firstLine="480"/>
              <w:jc w:val="left"/>
              <w:rPr>
                <w:rFonts w:ascii="Times New Roman" w:hAnsi="Times New Roman" w:cs="Times New Roman"/>
                <w:sz w:val="24"/>
              </w:rPr>
            </w:pPr>
            <w:r w:rsidRPr="00A10FD5">
              <w:rPr>
                <w:rFonts w:ascii="Times New Roman" w:hAnsi="Times New Roman" w:cs="Times New Roman"/>
                <w:sz w:val="24"/>
              </w:rPr>
              <w:t>项目无工艺废气产生。</w:t>
            </w:r>
          </w:p>
          <w:p w:rsidR="00A10FD5" w:rsidRPr="00A10FD5" w:rsidRDefault="00A10FD5" w:rsidP="00A10FD5">
            <w:pPr>
              <w:spacing w:line="360" w:lineRule="auto"/>
              <w:ind w:firstLineChars="200" w:firstLine="480"/>
              <w:jc w:val="left"/>
              <w:rPr>
                <w:rFonts w:ascii="Times New Roman" w:hAnsi="Times New Roman" w:cs="Times New Roman"/>
                <w:color w:val="000000"/>
                <w:sz w:val="24"/>
              </w:rPr>
            </w:pPr>
            <w:r w:rsidRPr="00A10FD5">
              <w:rPr>
                <w:rFonts w:ascii="Times New Roman" w:hAnsi="Times New Roman" w:cs="Times New Roman"/>
                <w:sz w:val="24"/>
              </w:rPr>
              <w:t>2.2</w:t>
            </w:r>
            <w:r w:rsidRPr="00A10FD5">
              <w:rPr>
                <w:rFonts w:ascii="Times New Roman" w:hAnsi="Times New Roman" w:cs="Times New Roman"/>
                <w:sz w:val="24"/>
              </w:rPr>
              <w:t>废水</w:t>
            </w:r>
          </w:p>
          <w:p w:rsidR="00A10FD5" w:rsidRPr="00A10FD5" w:rsidRDefault="00A10FD5" w:rsidP="00A10FD5">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工程改造后无生产废水产生，项目无新增人员，无生活废水产生。</w:t>
            </w:r>
          </w:p>
          <w:p w:rsidR="00A10FD5" w:rsidRPr="00A10FD5" w:rsidRDefault="00A10FD5" w:rsidP="00A10FD5">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2.3</w:t>
            </w:r>
            <w:r w:rsidRPr="00A10FD5">
              <w:rPr>
                <w:rFonts w:ascii="Times New Roman" w:hAnsi="Times New Roman" w:cs="Times New Roman"/>
                <w:sz w:val="24"/>
              </w:rPr>
              <w:t>固废</w:t>
            </w:r>
          </w:p>
          <w:p w:rsidR="00A10FD5" w:rsidRPr="00A10FD5" w:rsidRDefault="00A10FD5" w:rsidP="00A10FD5">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工程改造后无工业固废产生，项目无新增人员，无生活垃圾产生。</w:t>
            </w:r>
          </w:p>
          <w:p w:rsidR="00B85170" w:rsidRPr="00A10FD5" w:rsidRDefault="00882A5A" w:rsidP="00435C55">
            <w:pPr>
              <w:pStyle w:val="153222"/>
              <w:spacing w:line="360" w:lineRule="auto"/>
              <w:ind w:leftChars="0" w:left="0" w:firstLineChars="200" w:firstLine="437"/>
              <w:jc w:val="left"/>
              <w:rPr>
                <w:rFonts w:ascii="Times New Roman" w:hAnsi="Times New Roman" w:cs="Times New Roman"/>
                <w:b/>
                <w:bCs/>
                <w:sz w:val="24"/>
                <w:szCs w:val="24"/>
              </w:rPr>
            </w:pPr>
            <w:r w:rsidRPr="00A10FD5">
              <w:rPr>
                <w:rFonts w:ascii="Times New Roman" w:hAnsi="Times New Roman" w:cs="Times New Roman"/>
                <w:b/>
                <w:bCs/>
                <w:sz w:val="24"/>
                <w:szCs w:val="24"/>
              </w:rPr>
              <w:t>二、污染防治措施</w:t>
            </w:r>
          </w:p>
          <w:p w:rsidR="00B85170" w:rsidRPr="00A10FD5"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A10FD5">
              <w:rPr>
                <w:rFonts w:ascii="Times New Roman" w:hAnsi="Times New Roman" w:cs="Times New Roman"/>
                <w:b/>
                <w:bCs/>
                <w:sz w:val="24"/>
                <w:szCs w:val="24"/>
              </w:rPr>
              <w:t>1</w:t>
            </w:r>
            <w:r w:rsidRPr="00A10FD5">
              <w:rPr>
                <w:rFonts w:ascii="Times New Roman" w:hAnsi="Times New Roman" w:cs="Times New Roman"/>
                <w:b/>
                <w:bCs/>
                <w:sz w:val="24"/>
                <w:szCs w:val="24"/>
              </w:rPr>
              <w:t>、施工期</w:t>
            </w:r>
          </w:p>
          <w:p w:rsidR="00435C55" w:rsidRPr="00A10FD5" w:rsidRDefault="00435C55"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sz w:val="24"/>
              </w:rPr>
              <w:t>1.</w:t>
            </w:r>
            <w:r w:rsidR="00E24CAC" w:rsidRPr="00A10FD5">
              <w:rPr>
                <w:rFonts w:ascii="Times New Roman" w:eastAsia="宋体" w:hAnsi="宋体" w:cs="Times New Roman" w:hint="eastAsia"/>
                <w:sz w:val="24"/>
              </w:rPr>
              <w:t>1</w:t>
            </w:r>
            <w:r w:rsidRPr="00A10FD5">
              <w:rPr>
                <w:rFonts w:ascii="Times New Roman" w:eastAsia="宋体" w:hAnsi="宋体" w:cs="Times New Roman" w:hint="eastAsia"/>
                <w:sz w:val="24"/>
              </w:rPr>
              <w:t>大气</w:t>
            </w:r>
          </w:p>
          <w:p w:rsidR="00435C55" w:rsidRPr="00A10FD5" w:rsidRDefault="00A10FD5"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hint="eastAsia"/>
                <w:sz w:val="24"/>
              </w:rPr>
              <w:t>加强运输车辆的管理，不得超载；限制车速；合理安排物料运输时间，文明施工；采用先进设备及使用清洁燃料。</w:t>
            </w:r>
          </w:p>
          <w:p w:rsidR="00435C55" w:rsidRPr="00A10FD5" w:rsidRDefault="00E24CAC"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hint="eastAsia"/>
                <w:sz w:val="24"/>
              </w:rPr>
              <w:t>1.</w:t>
            </w:r>
            <w:r w:rsidR="00435C55" w:rsidRPr="00A10FD5">
              <w:rPr>
                <w:rFonts w:ascii="Times New Roman" w:eastAsia="宋体" w:hAnsi="宋体" w:cs="Times New Roman"/>
                <w:sz w:val="24"/>
              </w:rPr>
              <w:t>2.</w:t>
            </w:r>
            <w:r w:rsidR="00435C55" w:rsidRPr="00A10FD5">
              <w:rPr>
                <w:rFonts w:ascii="Times New Roman" w:eastAsia="宋体" w:hAnsi="宋体" w:cs="Times New Roman" w:hint="eastAsia"/>
                <w:sz w:val="24"/>
              </w:rPr>
              <w:t>固体废物影响分析</w:t>
            </w:r>
          </w:p>
          <w:p w:rsidR="00435C55" w:rsidRPr="00A10FD5" w:rsidRDefault="00A10FD5"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hint="eastAsia"/>
                <w:sz w:val="24"/>
              </w:rPr>
              <w:t>施工期间的主体工程施工过程中产生部分废电线、金具，回收外售或进行综合利用。施工过程中产生的废电杆运往黄骅市垃圾填埋场。电线杆新建过程开挖的土方就地回填不产生弃方。</w:t>
            </w:r>
          </w:p>
          <w:p w:rsidR="00435C55" w:rsidRPr="00A10FD5" w:rsidRDefault="00E24CAC"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hint="eastAsia"/>
                <w:sz w:val="24"/>
              </w:rPr>
              <w:t>1.</w:t>
            </w:r>
            <w:r w:rsidR="00435C55" w:rsidRPr="00A10FD5">
              <w:rPr>
                <w:rFonts w:ascii="Times New Roman" w:eastAsia="宋体" w:hAnsi="宋体" w:cs="Times New Roman"/>
                <w:sz w:val="24"/>
              </w:rPr>
              <w:t>3.</w:t>
            </w:r>
            <w:r w:rsidR="00435C55" w:rsidRPr="00A10FD5">
              <w:rPr>
                <w:rFonts w:ascii="Times New Roman" w:eastAsia="宋体" w:hAnsi="宋体" w:cs="Times New Roman" w:hint="eastAsia"/>
                <w:sz w:val="24"/>
              </w:rPr>
              <w:t>噪声环境影响分析</w:t>
            </w:r>
          </w:p>
          <w:p w:rsidR="00435C55" w:rsidRDefault="00A10FD5" w:rsidP="00435C55">
            <w:pPr>
              <w:spacing w:line="360" w:lineRule="auto"/>
              <w:ind w:firstLine="480"/>
              <w:rPr>
                <w:rFonts w:ascii="Times New Roman" w:eastAsia="宋体" w:hAnsi="宋体" w:cs="Times New Roman"/>
                <w:sz w:val="24"/>
              </w:rPr>
            </w:pPr>
            <w:r w:rsidRPr="00A10FD5">
              <w:rPr>
                <w:rFonts w:ascii="Times New Roman" w:eastAsia="宋体" w:hAnsi="宋体" w:cs="Times New Roman" w:hint="eastAsia"/>
                <w:sz w:val="24"/>
              </w:rPr>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局，以避免局部声级过高。</w:t>
            </w:r>
          </w:p>
          <w:p w:rsidR="00EB5E2F" w:rsidRPr="00EB5E2F" w:rsidRDefault="00E24CAC" w:rsidP="00EB5E2F">
            <w:pPr>
              <w:spacing w:line="360" w:lineRule="auto"/>
              <w:ind w:firstLine="480"/>
              <w:rPr>
                <w:rFonts w:ascii="Times New Roman" w:eastAsia="宋体" w:hAnsi="宋体" w:cs="Times New Roman"/>
                <w:sz w:val="24"/>
              </w:rPr>
            </w:pPr>
            <w:r w:rsidRPr="00EB5E2F">
              <w:rPr>
                <w:rFonts w:ascii="Times New Roman" w:eastAsia="宋体" w:hAnsi="宋体" w:cs="Times New Roman" w:hint="eastAsia"/>
                <w:sz w:val="24"/>
              </w:rPr>
              <w:t>1.</w:t>
            </w:r>
            <w:r w:rsidR="00435C55" w:rsidRPr="00EB5E2F">
              <w:rPr>
                <w:rFonts w:ascii="Times New Roman" w:eastAsia="宋体" w:hAnsi="宋体" w:cs="Times New Roman"/>
                <w:sz w:val="24"/>
              </w:rPr>
              <w:t>4.</w:t>
            </w:r>
            <w:r w:rsidR="00435C55" w:rsidRPr="00EB5E2F">
              <w:rPr>
                <w:rFonts w:ascii="Times New Roman" w:eastAsia="宋体" w:hAnsi="宋体" w:cs="Times New Roman" w:hint="eastAsia"/>
                <w:sz w:val="24"/>
              </w:rPr>
              <w:t>生态环境影响分析</w:t>
            </w:r>
          </w:p>
          <w:p w:rsidR="00435C55" w:rsidRPr="00EB5E2F" w:rsidRDefault="00EB5E2F" w:rsidP="00EB5E2F">
            <w:pPr>
              <w:spacing w:line="360" w:lineRule="auto"/>
              <w:ind w:firstLine="480"/>
              <w:rPr>
                <w:rFonts w:ascii="Times New Roman" w:eastAsia="宋体" w:hAnsi="宋体" w:cs="Times New Roman"/>
                <w:sz w:val="24"/>
              </w:rPr>
            </w:pPr>
            <w:r w:rsidRPr="00EB5E2F">
              <w:rPr>
                <w:rFonts w:ascii="Times New Roman" w:eastAsia="宋体" w:hAnsi="宋体" w:cs="Times New Roman" w:hint="eastAsia"/>
                <w:sz w:val="24"/>
              </w:rPr>
              <w:t>线路施工尽量避免对原有植被进行破坏，不可避免时，采取分层开挖、分层</w:t>
            </w:r>
            <w:r w:rsidRPr="00EB5E2F">
              <w:rPr>
                <w:rFonts w:ascii="Times New Roman" w:eastAsia="宋体" w:hAnsi="宋体" w:cs="Times New Roman" w:hint="eastAsia"/>
                <w:sz w:val="24"/>
              </w:rPr>
              <w:lastRenderedPageBreak/>
              <w:t>堆放、分层回填的方式，尽量把原有表土回填到开挖区表层，以利于恢复植被的生长。施工结束后，对线路沿线开挖处进行平整、恢复地貌，并进行植被恢复。复植的绿色植物应优选当地有的物种，避免引进外来物种，以免影响当地物种的种群结构，并加强养护提高成活率。合理设计，利用已有道路，不另设施工便道，便于施工机具、材料运输，并少占绿地。做好施工中产生的临时弃土的堆存，禁止在雨天施工。</w:t>
            </w:r>
          </w:p>
          <w:p w:rsidR="0023438C" w:rsidRPr="00EB5E2F" w:rsidRDefault="00882A5A" w:rsidP="00435C55">
            <w:pPr>
              <w:pStyle w:val="153222"/>
              <w:spacing w:line="360" w:lineRule="auto"/>
              <w:ind w:left="420"/>
              <w:jc w:val="left"/>
              <w:rPr>
                <w:rFonts w:ascii="Times New Roman" w:eastAsia="宋体" w:hAnsi="Times New Roman" w:cs="Times New Roman"/>
                <w:w w:val="100"/>
                <w:sz w:val="24"/>
                <w:szCs w:val="24"/>
              </w:rPr>
            </w:pPr>
            <w:r w:rsidRPr="00EB5E2F">
              <w:rPr>
                <w:rFonts w:ascii="Times New Roman" w:eastAsia="宋体" w:hAnsi="Times New Roman" w:cs="Times New Roman"/>
                <w:w w:val="100"/>
                <w:sz w:val="24"/>
                <w:szCs w:val="24"/>
              </w:rPr>
              <w:t>2</w:t>
            </w:r>
            <w:r w:rsidRPr="00EB5E2F">
              <w:rPr>
                <w:rFonts w:ascii="Times New Roman" w:eastAsia="宋体" w:hAnsi="Times New Roman" w:cs="Times New Roman"/>
                <w:w w:val="100"/>
                <w:sz w:val="24"/>
                <w:szCs w:val="24"/>
              </w:rPr>
              <w:t>、运营期</w:t>
            </w:r>
          </w:p>
          <w:p w:rsidR="00EB5E2F" w:rsidRPr="00A10FD5" w:rsidRDefault="00EB5E2F" w:rsidP="00EB5E2F">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2.1</w:t>
            </w:r>
            <w:r w:rsidRPr="00A10FD5">
              <w:rPr>
                <w:rFonts w:ascii="Times New Roman" w:hAnsi="Times New Roman" w:cs="Times New Roman"/>
                <w:sz w:val="24"/>
              </w:rPr>
              <w:t>废气</w:t>
            </w:r>
          </w:p>
          <w:p w:rsidR="00EB5E2F" w:rsidRPr="00A10FD5" w:rsidRDefault="00EB5E2F" w:rsidP="00EB5E2F">
            <w:pPr>
              <w:spacing w:line="360" w:lineRule="auto"/>
              <w:ind w:firstLineChars="200" w:firstLine="480"/>
              <w:jc w:val="left"/>
              <w:rPr>
                <w:rFonts w:ascii="Times New Roman" w:hAnsi="Times New Roman" w:cs="Times New Roman"/>
                <w:sz w:val="24"/>
              </w:rPr>
            </w:pPr>
            <w:r w:rsidRPr="00A10FD5">
              <w:rPr>
                <w:rFonts w:ascii="Times New Roman" w:hAnsi="Times New Roman" w:cs="Times New Roman"/>
                <w:sz w:val="24"/>
              </w:rPr>
              <w:t>项目无工艺废气产生。</w:t>
            </w:r>
          </w:p>
          <w:p w:rsidR="00EB5E2F" w:rsidRPr="00A10FD5" w:rsidRDefault="00EB5E2F" w:rsidP="00EB5E2F">
            <w:pPr>
              <w:spacing w:line="360" w:lineRule="auto"/>
              <w:ind w:firstLineChars="200" w:firstLine="480"/>
              <w:jc w:val="left"/>
              <w:rPr>
                <w:rFonts w:ascii="Times New Roman" w:hAnsi="Times New Roman" w:cs="Times New Roman"/>
                <w:color w:val="000000"/>
                <w:sz w:val="24"/>
              </w:rPr>
            </w:pPr>
            <w:r w:rsidRPr="00A10FD5">
              <w:rPr>
                <w:rFonts w:ascii="Times New Roman" w:hAnsi="Times New Roman" w:cs="Times New Roman"/>
                <w:sz w:val="24"/>
              </w:rPr>
              <w:t>2.2</w:t>
            </w:r>
            <w:r w:rsidRPr="00A10FD5">
              <w:rPr>
                <w:rFonts w:ascii="Times New Roman" w:hAnsi="Times New Roman" w:cs="Times New Roman"/>
                <w:sz w:val="24"/>
              </w:rPr>
              <w:t>废水</w:t>
            </w:r>
          </w:p>
          <w:p w:rsidR="00EB5E2F" w:rsidRPr="00A10FD5" w:rsidRDefault="00EB5E2F" w:rsidP="00EB5E2F">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工程改造后无生产废水产生，项目无新增人员，无生活废水产生。</w:t>
            </w:r>
          </w:p>
          <w:p w:rsidR="00EB5E2F" w:rsidRPr="00A10FD5" w:rsidRDefault="00EB5E2F" w:rsidP="00EB5E2F">
            <w:pPr>
              <w:spacing w:line="360" w:lineRule="auto"/>
              <w:ind w:firstLineChars="195" w:firstLine="468"/>
              <w:jc w:val="left"/>
              <w:rPr>
                <w:rFonts w:ascii="Times New Roman" w:hAnsi="Times New Roman" w:cs="Times New Roman"/>
                <w:sz w:val="24"/>
              </w:rPr>
            </w:pPr>
            <w:r w:rsidRPr="00A10FD5">
              <w:rPr>
                <w:rFonts w:ascii="Times New Roman" w:hAnsi="Times New Roman" w:cs="Times New Roman"/>
                <w:sz w:val="24"/>
              </w:rPr>
              <w:t>2.3</w:t>
            </w:r>
            <w:r w:rsidRPr="00A10FD5">
              <w:rPr>
                <w:rFonts w:ascii="Times New Roman" w:hAnsi="Times New Roman" w:cs="Times New Roman"/>
                <w:sz w:val="24"/>
              </w:rPr>
              <w:t>固废</w:t>
            </w:r>
          </w:p>
          <w:p w:rsidR="00671178" w:rsidRPr="00376123" w:rsidRDefault="00EB5E2F" w:rsidP="00EB5E2F">
            <w:pPr>
              <w:spacing w:line="360" w:lineRule="auto"/>
              <w:ind w:firstLineChars="200" w:firstLine="480"/>
              <w:rPr>
                <w:rFonts w:ascii="Times New Roman" w:eastAsia="宋体" w:hAnsi="Times New Roman" w:cs="Times New Roman"/>
                <w:color w:val="FF0000"/>
                <w:sz w:val="24"/>
              </w:rPr>
            </w:pPr>
            <w:r w:rsidRPr="00A10FD5">
              <w:rPr>
                <w:rFonts w:ascii="Times New Roman" w:hAnsi="Times New Roman" w:cs="Times New Roman"/>
                <w:sz w:val="24"/>
              </w:rPr>
              <w:t>工程改造后无工业固废产生，项目无新增人员，无生活垃圾产生。</w:t>
            </w:r>
          </w:p>
          <w:p w:rsidR="00BE3B25" w:rsidRPr="00376123" w:rsidRDefault="00BE3B25" w:rsidP="0017662B">
            <w:pPr>
              <w:spacing w:line="360" w:lineRule="auto"/>
              <w:ind w:firstLineChars="200" w:firstLine="480"/>
              <w:rPr>
                <w:rFonts w:ascii="Times New Roman" w:eastAsia="宋体" w:hAnsi="Times New Roman" w:cs="Times New Roman"/>
                <w:color w:val="FF0000"/>
                <w:sz w:val="24"/>
              </w:rPr>
            </w:pPr>
          </w:p>
          <w:p w:rsidR="00BE3B25" w:rsidRPr="00376123" w:rsidRDefault="00BE3B25" w:rsidP="0017662B">
            <w:pPr>
              <w:spacing w:line="360" w:lineRule="auto"/>
              <w:ind w:firstLineChars="200" w:firstLine="480"/>
              <w:rPr>
                <w:rFonts w:ascii="Times New Roman" w:eastAsia="宋体" w:hAnsi="Times New Roman" w:cs="Times New Roman"/>
                <w:color w:val="FF0000"/>
                <w:sz w:val="24"/>
              </w:rPr>
            </w:pPr>
          </w:p>
          <w:p w:rsidR="00BE3B25" w:rsidRPr="00376123" w:rsidRDefault="00BE3B25" w:rsidP="0017662B">
            <w:pPr>
              <w:spacing w:line="360" w:lineRule="auto"/>
              <w:ind w:firstLineChars="200" w:firstLine="480"/>
              <w:rPr>
                <w:rFonts w:ascii="Times New Roman" w:eastAsia="宋体" w:hAnsi="Times New Roman" w:cs="Times New Roman"/>
                <w:color w:val="FF0000"/>
                <w:sz w:val="24"/>
              </w:rPr>
            </w:pPr>
          </w:p>
          <w:p w:rsidR="00BE3B25" w:rsidRPr="00376123" w:rsidRDefault="00BE3B25" w:rsidP="002B2802">
            <w:pPr>
              <w:pStyle w:val="153222"/>
              <w:spacing w:line="360" w:lineRule="auto"/>
              <w:ind w:left="420"/>
              <w:rPr>
                <w:color w:val="FF0000"/>
              </w:rPr>
            </w:pPr>
          </w:p>
          <w:p w:rsidR="00BE3B25" w:rsidRPr="00376123" w:rsidRDefault="00BE3B25" w:rsidP="002B2802">
            <w:pPr>
              <w:pStyle w:val="153222"/>
              <w:spacing w:line="360" w:lineRule="auto"/>
              <w:ind w:left="420"/>
              <w:rPr>
                <w:color w:val="FF0000"/>
              </w:rPr>
            </w:pPr>
          </w:p>
          <w:p w:rsidR="00BE3B25" w:rsidRPr="00376123" w:rsidRDefault="00BE3B25" w:rsidP="002B2802">
            <w:pPr>
              <w:pStyle w:val="153222"/>
              <w:spacing w:line="360" w:lineRule="auto"/>
              <w:ind w:left="420"/>
              <w:rPr>
                <w:color w:val="FF0000"/>
              </w:rPr>
            </w:pPr>
          </w:p>
          <w:p w:rsidR="00BE3B25" w:rsidRPr="00376123" w:rsidRDefault="00BE3B25" w:rsidP="002B2802">
            <w:pPr>
              <w:pStyle w:val="153222"/>
              <w:spacing w:line="360" w:lineRule="auto"/>
              <w:ind w:left="420"/>
              <w:rPr>
                <w:color w:val="FF0000"/>
              </w:rPr>
            </w:pPr>
          </w:p>
          <w:p w:rsidR="00BE3B25" w:rsidRPr="00376123" w:rsidRDefault="00BE3B25" w:rsidP="002B2802">
            <w:pPr>
              <w:pStyle w:val="153222"/>
              <w:spacing w:line="360" w:lineRule="auto"/>
              <w:ind w:left="420"/>
              <w:rPr>
                <w:color w:val="FF0000"/>
              </w:rPr>
            </w:pPr>
          </w:p>
          <w:p w:rsidR="00BE3B25" w:rsidRPr="00376123" w:rsidRDefault="00BE3B25" w:rsidP="002B2802">
            <w:pPr>
              <w:pStyle w:val="153222"/>
              <w:spacing w:line="360" w:lineRule="auto"/>
              <w:ind w:left="420"/>
              <w:rPr>
                <w:color w:val="FF0000"/>
              </w:rPr>
            </w:pPr>
          </w:p>
          <w:p w:rsidR="002B2802" w:rsidRPr="00376123" w:rsidRDefault="002B2802" w:rsidP="00671178">
            <w:pPr>
              <w:pStyle w:val="153222"/>
              <w:ind w:left="420"/>
              <w:rPr>
                <w:color w:val="FF0000"/>
                <w:sz w:val="24"/>
                <w:szCs w:val="24"/>
              </w:rPr>
            </w:pPr>
          </w:p>
        </w:tc>
      </w:tr>
    </w:tbl>
    <w:p w:rsidR="00B85170" w:rsidRPr="00EB5E2F" w:rsidRDefault="00882A5A" w:rsidP="00187196">
      <w:pPr>
        <w:pStyle w:val="153222"/>
        <w:ind w:left="420"/>
        <w:rPr>
          <w:rFonts w:ascii="Times New Roman" w:hAnsi="Times New Roman" w:cs="Times New Roman"/>
          <w:w w:val="100"/>
          <w:sz w:val="24"/>
          <w:szCs w:val="24"/>
        </w:rPr>
      </w:pPr>
      <w:r w:rsidRPr="00EB5E2F">
        <w:rPr>
          <w:rFonts w:ascii="Times New Roman" w:hAnsi="Times New Roman" w:cs="Times New Roman"/>
          <w:w w:val="100"/>
          <w:sz w:val="24"/>
          <w:szCs w:val="24"/>
        </w:rPr>
        <w:lastRenderedPageBreak/>
        <w:t>表</w:t>
      </w:r>
      <w:r w:rsidRPr="00EB5E2F">
        <w:rPr>
          <w:rFonts w:ascii="Times New Roman" w:hAnsi="Times New Roman" w:cs="Times New Roman"/>
          <w:w w:val="100"/>
          <w:sz w:val="24"/>
          <w:szCs w:val="24"/>
        </w:rPr>
        <w:t xml:space="preserve">5  </w:t>
      </w:r>
      <w:r w:rsidRPr="00EB5E2F">
        <w:rPr>
          <w:rFonts w:ascii="Times New Roman" w:hAnsi="Times New Roman" w:cs="Times New Roman"/>
          <w:w w:val="100"/>
          <w:sz w:val="24"/>
          <w:szCs w:val="24"/>
        </w:rPr>
        <w:t>环境影响评价回顾</w:t>
      </w:r>
    </w:p>
    <w:tbl>
      <w:tblPr>
        <w:tblStyle w:val="a6"/>
        <w:tblW w:w="8296" w:type="dxa"/>
        <w:tblLayout w:type="fixed"/>
        <w:tblLook w:val="04A0"/>
      </w:tblPr>
      <w:tblGrid>
        <w:gridCol w:w="8296"/>
      </w:tblGrid>
      <w:tr w:rsidR="00B85170" w:rsidRPr="00376123">
        <w:tc>
          <w:tcPr>
            <w:tcW w:w="8522" w:type="dxa"/>
          </w:tcPr>
          <w:p w:rsidR="00B85170" w:rsidRPr="00EB5E2F" w:rsidRDefault="00882A5A">
            <w:pPr>
              <w:pStyle w:val="153222"/>
              <w:spacing w:line="360" w:lineRule="auto"/>
              <w:ind w:leftChars="0" w:left="0"/>
              <w:jc w:val="left"/>
              <w:rPr>
                <w:rFonts w:ascii="Times New Roman" w:hAnsi="Times New Roman" w:cs="Times New Roman"/>
                <w:b/>
                <w:bCs/>
                <w:sz w:val="24"/>
                <w:szCs w:val="24"/>
              </w:rPr>
            </w:pPr>
            <w:r w:rsidRPr="00EB5E2F">
              <w:rPr>
                <w:rFonts w:ascii="Times New Roman" w:hAnsi="Times New Roman" w:cs="Times New Roman"/>
                <w:b/>
                <w:bCs/>
                <w:sz w:val="24"/>
                <w:szCs w:val="24"/>
              </w:rPr>
              <w:t>环境影响评价的主要环境影响预测及结论（生态、声、大气、水、振动、电磁、固体废物等）：</w:t>
            </w:r>
          </w:p>
          <w:p w:rsidR="00B85170" w:rsidRPr="00EB5E2F"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EB5E2F">
              <w:rPr>
                <w:rFonts w:ascii="Times New Roman" w:hAnsi="Times New Roman" w:cs="Times New Roman"/>
                <w:b/>
                <w:bCs/>
                <w:sz w:val="24"/>
                <w:szCs w:val="24"/>
              </w:rPr>
              <w:t>一、施工期</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1</w:t>
            </w:r>
            <w:r w:rsidRPr="00EB5E2F">
              <w:rPr>
                <w:rFonts w:ascii="Times New Roman" w:hAnsi="Times New Roman" w:cs="Times New Roman" w:hint="eastAsia"/>
                <w:sz w:val="24"/>
              </w:rPr>
              <w:t>、大气环境影响分析</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1.1</w:t>
            </w:r>
            <w:r w:rsidRPr="00EB5E2F">
              <w:rPr>
                <w:rFonts w:ascii="Times New Roman" w:hAnsi="Times New Roman" w:cs="Times New Roman" w:hint="eastAsia"/>
                <w:sz w:val="24"/>
              </w:rPr>
              <w:t>施工材料装卸和运输等施工过程会产生大量的扬尘，施工场地道路会产生扬尘，产生量与施工进度及天气有关，为减轻扬尘污染，施工单位应贯彻“清洁生产”的要求，需采取如下措施：</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加强运输车辆的管理，不得超载；限制车速；合理安排物料运输时间，文明施工等。</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经采取上述措施后，施工期扬尘不会对周围环境产生不利影响，并随施工结束而消失。</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1.2</w:t>
            </w:r>
            <w:r w:rsidRPr="00EB5E2F">
              <w:rPr>
                <w:rFonts w:ascii="Times New Roman" w:hAnsi="Times New Roman" w:cs="Times New Roman" w:hint="eastAsia"/>
                <w:sz w:val="24"/>
              </w:rPr>
              <w:t>各类燃油动力机械产生的燃油废气为不定时无组织排放，排放量随设备性能而异，一般情况下，各种污染物的排放量不大，采用先进设备及使用清洁燃料可减少污染物排放，不会对周围环境产生不利影响。</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2</w:t>
            </w:r>
            <w:r w:rsidRPr="00EB5E2F">
              <w:rPr>
                <w:rFonts w:ascii="Times New Roman" w:hAnsi="Times New Roman" w:cs="Times New Roman" w:hint="eastAsia"/>
                <w:sz w:val="24"/>
              </w:rPr>
              <w:t>、固废影响分析</w:t>
            </w:r>
            <w:r w:rsidRPr="00EB5E2F">
              <w:rPr>
                <w:rFonts w:ascii="Times New Roman" w:hAnsi="Times New Roman" w:cs="Times New Roman"/>
                <w:sz w:val="24"/>
              </w:rPr>
              <w:t xml:space="preserve"> </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施工期间的主体工程施工过程中产生部分废电线、金具，回收外售或进行综合利用。</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施工过程中产生的废电杆运往黄骅市垃圾填埋场。</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电线杆新建过程开挖的土方就地回填不产生弃方。</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经采取上述措施后，施工期间产生的固体废物不会对周围环境产生不利影响。</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3</w:t>
            </w:r>
            <w:r w:rsidRPr="00EB5E2F">
              <w:rPr>
                <w:rFonts w:ascii="Times New Roman" w:hAnsi="Times New Roman" w:cs="Times New Roman" w:hint="eastAsia"/>
                <w:sz w:val="24"/>
              </w:rPr>
              <w:t>、噪声环境影响分析</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施工期的噪声源主要为施工作业机械和施工车辆、设备安装过程中产生的噪声等，为最大程度的减轻噪声污染，施工单位采取如下措施：</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局，以避免局部声级过高。</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lastRenderedPageBreak/>
              <w:t>采取上述措施后，施工期噪声达到《建筑施工场界环境噪声排放标准》（</w:t>
            </w:r>
            <w:r w:rsidRPr="00EB5E2F">
              <w:rPr>
                <w:rFonts w:ascii="Times New Roman" w:hAnsi="Times New Roman" w:cs="Times New Roman"/>
                <w:sz w:val="24"/>
              </w:rPr>
              <w:t>GB12523-2011</w:t>
            </w:r>
            <w:r w:rsidRPr="00EB5E2F">
              <w:rPr>
                <w:rFonts w:ascii="Times New Roman" w:hAnsi="Times New Roman" w:cs="Times New Roman" w:hint="eastAsia"/>
                <w:sz w:val="24"/>
              </w:rPr>
              <w:t>）中的标准限值，且施工期相较于运营期而言，其噪声影响是短期的、暂时的，一旦施工活动结束，施工噪声也就随之结束，因此施工期产生的噪声不会对周围环境产生不利影响。通过采取合理安排作业时间，限定高噪声设备的工作时段，加强对施工机械和车辆的维护保养等措施，加之只有少部分线路施工距离西九女河村较近，施工期噪声对其影响很小，且影响是短期的、暂时的，一旦施工活动结束，施工噪声也就随之结束。</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综上所述，本项目施工期在采取相应的环保措施后，对周围环境影响较小。</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4</w:t>
            </w:r>
            <w:r w:rsidRPr="00EB5E2F">
              <w:rPr>
                <w:rFonts w:ascii="Times New Roman" w:hAnsi="Times New Roman" w:cs="Times New Roman" w:hint="eastAsia"/>
                <w:sz w:val="24"/>
              </w:rPr>
              <w:t>、生态环境影响分析</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本项目施工临时占地主要为耕地和路边荒地，施工期间对地面造成扰动，造成一定的植被破坏，随着施工期结束，对临时占地进行复耕、恢复植被，影响消失，因此对生态环境影响较小。</w:t>
            </w:r>
          </w:p>
          <w:p w:rsid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 xml:space="preserve"> </w:t>
            </w:r>
            <w:r w:rsidRPr="00EB5E2F">
              <w:rPr>
                <w:rFonts w:ascii="Times New Roman" w:hAnsi="Times New Roman" w:cs="Times New Roman" w:hint="eastAsia"/>
                <w:sz w:val="24"/>
              </w:rPr>
              <w:t>（</w:t>
            </w:r>
            <w:r w:rsidRPr="00EB5E2F">
              <w:rPr>
                <w:rFonts w:ascii="Times New Roman" w:hAnsi="Times New Roman" w:cs="Times New Roman"/>
                <w:sz w:val="24"/>
              </w:rPr>
              <w:t>1</w:t>
            </w:r>
            <w:r w:rsidRPr="00EB5E2F">
              <w:rPr>
                <w:rFonts w:ascii="Times New Roman" w:hAnsi="Times New Roman" w:cs="Times New Roman" w:hint="eastAsia"/>
                <w:sz w:val="24"/>
              </w:rPr>
              <w:t>）植被破坏</w:t>
            </w:r>
          </w:p>
          <w:p w:rsid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项目施工期间的主要生态影响为临时性占地对陆地生态系统的影响。</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临时性占地包括新建线路施工临时占地等对植被的破坏。在人工开挖时临时堆土会覆盖电线杆坑周围的植被，可能造成植物死亡，涉及的土地类型主要为耕地等，施工采取分层开挖，分层堆放，反序回填，临时占用的耕地复耕，临时占用的路边荒地采取播撒草籽恢复植被，可弥补大部分损失的生物量。因此，临时占地对陆地生态系统影响较小。另外，施工期由于机械的辗压及施工人员的踩踏使土壤被压实，破坏植被等，造成对土壤和景观的影响。</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针对以上影响，本评价提出如下措施：</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①线路施工尽量避免对原有植被进行破坏，不可避免时，采取分层开挖、分层堆放、分层回填的方式，尽量把原有表土回填到开挖区表层，以利于恢复植被的生长。</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②施工结束后，对线路沿线开挖处进行平整、恢复地貌，并进行植被恢复。复植的绿色植物应优选当地有的物种，避免引进外来物种，以免影响当地物种的种群结构，并加强养护提高成活率。</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③合理设计，利用已有道路，不另设施工便道，便于施工机具、材料运输，并少占绿地。</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lastRenderedPageBreak/>
              <w:t>④做好施工中产生的临时弃土的堆存，禁止在雨天施工。</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w:t>
            </w:r>
            <w:r w:rsidRPr="00EB5E2F">
              <w:rPr>
                <w:rFonts w:ascii="Times New Roman" w:hAnsi="Times New Roman" w:cs="Times New Roman"/>
                <w:sz w:val="24"/>
              </w:rPr>
              <w:t>2</w:t>
            </w:r>
            <w:r w:rsidRPr="00EB5E2F">
              <w:rPr>
                <w:rFonts w:ascii="Times New Roman" w:hAnsi="Times New Roman" w:cs="Times New Roman" w:hint="eastAsia"/>
                <w:sz w:val="24"/>
              </w:rPr>
              <w:t>）水土流失的影响</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施工过程中，由于开挖以及挖出的土堆土质松散等原因，造成植被破坏，土壤裸露，遇到雨天将会造成较大的水土流失影响，施工过程应注意水土保持。</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本评价根据项目特点提出水土保护措施如下：</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①合理设计施工工序，避免重复开挖，并且及时将堆土回填；</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②施工完备后及时进行植被恢复，其物种尽量选择当地树种和易成活的植物；</w:t>
            </w:r>
          </w:p>
          <w:p w:rsidR="00EB5E2F" w:rsidRPr="00EB5E2F" w:rsidRDefault="00EB5E2F" w:rsidP="00EB5E2F">
            <w:pPr>
              <w:spacing w:line="360" w:lineRule="auto"/>
              <w:ind w:firstLineChars="200" w:firstLine="480"/>
              <w:rPr>
                <w:rFonts w:ascii="Times New Roman" w:hAnsi="Times New Roman" w:cs="Times New Roman"/>
                <w:sz w:val="24"/>
              </w:rPr>
            </w:pPr>
            <w:r w:rsidRPr="00EB5E2F">
              <w:rPr>
                <w:rFonts w:ascii="Times New Roman" w:hAnsi="Times New Roman" w:cs="Times New Roman" w:hint="eastAsia"/>
                <w:sz w:val="24"/>
              </w:rPr>
              <w:t>③回填时留有适当的堆积层，防止因径流造成地表下陷和水土流失。</w:t>
            </w:r>
          </w:p>
          <w:p w:rsidR="0017662B" w:rsidRPr="00376123" w:rsidRDefault="00EB5E2F" w:rsidP="00EB5E2F">
            <w:pPr>
              <w:spacing w:line="360" w:lineRule="auto"/>
              <w:ind w:firstLineChars="200" w:firstLine="480"/>
              <w:rPr>
                <w:rFonts w:ascii="Times New Roman" w:hAnsi="Times New Roman" w:cs="Times New Roman"/>
                <w:color w:val="FF0000"/>
                <w:sz w:val="24"/>
              </w:rPr>
            </w:pPr>
            <w:r w:rsidRPr="00EB5E2F">
              <w:rPr>
                <w:rFonts w:ascii="Times New Roman" w:hAnsi="Times New Roman" w:cs="Times New Roman" w:hint="eastAsia"/>
                <w:sz w:val="24"/>
              </w:rPr>
              <w:t>项目沿线主要为荒地、耕地等，施工完成后进行复耕、植被恢复，不影响用地性质，对生态环境影响较小。</w:t>
            </w:r>
          </w:p>
          <w:p w:rsidR="00B85170" w:rsidRPr="00EB5E2F" w:rsidRDefault="00882A5A" w:rsidP="0017662B">
            <w:pPr>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二、运营期</w:t>
            </w:r>
          </w:p>
          <w:p w:rsidR="009745B0" w:rsidRPr="00376123" w:rsidRDefault="00882A5A" w:rsidP="00EB5E2F">
            <w:pPr>
              <w:snapToGrid w:val="0"/>
              <w:spacing w:line="360" w:lineRule="auto"/>
              <w:ind w:firstLineChars="200" w:firstLine="480"/>
              <w:rPr>
                <w:rFonts w:ascii="Times New Roman" w:hAnsi="Times New Roman" w:cs="Times New Roman"/>
                <w:color w:val="FF0000"/>
                <w:sz w:val="24"/>
              </w:rPr>
            </w:pPr>
            <w:r w:rsidRPr="00EB5E2F">
              <w:rPr>
                <w:rFonts w:ascii="Times New Roman" w:hAnsi="Times New Roman" w:cs="Times New Roman"/>
                <w:sz w:val="24"/>
              </w:rPr>
              <w:t>工程运营期无废水、废气、固废及噪声产生</w:t>
            </w:r>
            <w:r w:rsidR="007542C0" w:rsidRPr="00EB5E2F">
              <w:rPr>
                <w:rFonts w:ascii="Times New Roman" w:hAnsi="Times New Roman" w:cs="Times New Roman"/>
                <w:sz w:val="24"/>
              </w:rPr>
              <w:t>。</w:t>
            </w:r>
          </w:p>
        </w:tc>
      </w:tr>
      <w:tr w:rsidR="00B85170" w:rsidRPr="00376123">
        <w:tc>
          <w:tcPr>
            <w:tcW w:w="8522" w:type="dxa"/>
          </w:tcPr>
          <w:p w:rsidR="00B6796F" w:rsidRPr="00EB5E2F" w:rsidRDefault="00882A5A" w:rsidP="00021A5A">
            <w:pPr>
              <w:pStyle w:val="153222"/>
              <w:spacing w:line="360" w:lineRule="auto"/>
              <w:ind w:leftChars="0" w:left="0"/>
              <w:jc w:val="left"/>
              <w:rPr>
                <w:rFonts w:ascii="Times New Roman" w:hAnsi="Times New Roman" w:cs="Times New Roman"/>
                <w:sz w:val="24"/>
                <w:szCs w:val="24"/>
              </w:rPr>
            </w:pPr>
            <w:r w:rsidRPr="00EB5E2F">
              <w:rPr>
                <w:rFonts w:ascii="Times New Roman" w:hAnsi="Times New Roman" w:cs="Times New Roman"/>
                <w:w w:val="100"/>
                <w:sz w:val="24"/>
                <w:szCs w:val="24"/>
              </w:rPr>
              <w:lastRenderedPageBreak/>
              <w:t>各级环境保护行政主管部门的审批意见（国家、省、行业）</w:t>
            </w:r>
          </w:p>
          <w:p w:rsidR="00747CE3" w:rsidRPr="00EB5E2F" w:rsidRDefault="009745B0" w:rsidP="0038039B">
            <w:pPr>
              <w:pStyle w:val="153222"/>
              <w:spacing w:line="360" w:lineRule="auto"/>
              <w:ind w:leftChars="0" w:left="0"/>
              <w:jc w:val="left"/>
              <w:rPr>
                <w:rFonts w:ascii="Times New Roman" w:hAnsi="Times New Roman" w:cs="Times New Roman"/>
                <w:b/>
                <w:bCs/>
                <w:sz w:val="24"/>
                <w:szCs w:val="24"/>
              </w:rPr>
            </w:pPr>
            <w:r w:rsidRPr="00EB5E2F">
              <w:rPr>
                <w:rFonts w:ascii="Times New Roman" w:hAnsi="Times New Roman" w:cs="Times New Roman" w:hint="eastAsia"/>
                <w:b/>
                <w:bCs/>
                <w:sz w:val="24"/>
                <w:szCs w:val="24"/>
              </w:rPr>
              <w:t xml:space="preserve">    </w:t>
            </w:r>
            <w:r w:rsidR="00747CE3" w:rsidRPr="00EB5E2F">
              <w:rPr>
                <w:rFonts w:ascii="Times New Roman" w:hAnsi="Times New Roman" w:cs="Times New Roman"/>
                <w:b/>
                <w:bCs/>
                <w:sz w:val="24"/>
                <w:szCs w:val="24"/>
              </w:rPr>
              <w:t>审批意见：</w:t>
            </w:r>
          </w:p>
          <w:p w:rsidR="00B85170" w:rsidRPr="00EB5E2F" w:rsidRDefault="00D55191" w:rsidP="0038039B">
            <w:pPr>
              <w:snapToGrid w:val="0"/>
              <w:spacing w:line="360" w:lineRule="auto"/>
              <w:ind w:firstLineChars="200" w:firstLine="480"/>
              <w:rPr>
                <w:rFonts w:ascii="Times New Roman" w:hAnsi="Times New Roman" w:cs="Times New Roman"/>
                <w:sz w:val="24"/>
              </w:rPr>
            </w:pPr>
            <w:r w:rsidRPr="00EB5E2F">
              <w:rPr>
                <w:rFonts w:ascii="Times New Roman" w:hAnsi="Times New Roman" w:cs="Times New Roman"/>
                <w:sz w:val="24"/>
              </w:rPr>
              <w:t>201</w:t>
            </w:r>
            <w:r w:rsidRPr="00EB5E2F">
              <w:rPr>
                <w:rFonts w:ascii="Times New Roman" w:hAnsi="Times New Roman" w:cs="Times New Roman" w:hint="eastAsia"/>
                <w:sz w:val="24"/>
              </w:rPr>
              <w:t>9</w:t>
            </w:r>
            <w:r w:rsidRPr="00EB5E2F">
              <w:rPr>
                <w:rFonts w:ascii="Times New Roman" w:hAnsi="Times New Roman" w:cs="Times New Roman"/>
                <w:sz w:val="24"/>
              </w:rPr>
              <w:t>年</w:t>
            </w:r>
            <w:r w:rsidRPr="00EB5E2F">
              <w:rPr>
                <w:rFonts w:ascii="Times New Roman" w:hAnsi="Times New Roman" w:cs="Times New Roman" w:hint="eastAsia"/>
                <w:sz w:val="24"/>
              </w:rPr>
              <w:t>3</w:t>
            </w:r>
            <w:r w:rsidRPr="00EB5E2F">
              <w:rPr>
                <w:rFonts w:ascii="Times New Roman" w:hAnsi="Times New Roman" w:cs="Times New Roman"/>
                <w:sz w:val="24"/>
              </w:rPr>
              <w:t>月</w:t>
            </w:r>
            <w:r w:rsidRPr="00EB5E2F">
              <w:rPr>
                <w:rFonts w:ascii="Times New Roman" w:hAnsi="Times New Roman" w:cs="Times New Roman" w:hint="eastAsia"/>
                <w:sz w:val="24"/>
              </w:rPr>
              <w:t>15</w:t>
            </w:r>
            <w:r w:rsidRPr="00EB5E2F">
              <w:rPr>
                <w:rFonts w:ascii="Times New Roman" w:hAnsi="Times New Roman" w:cs="Times New Roman"/>
                <w:sz w:val="24"/>
              </w:rPr>
              <w:t>日</w:t>
            </w:r>
            <w:r w:rsidR="00882A5A" w:rsidRPr="00EB5E2F">
              <w:rPr>
                <w:rFonts w:ascii="Times New Roman" w:hAnsi="Times New Roman" w:cs="Times New Roman"/>
                <w:sz w:val="24"/>
              </w:rPr>
              <w:t>，</w:t>
            </w:r>
            <w:r w:rsidRPr="00EB5E2F">
              <w:rPr>
                <w:rFonts w:ascii="Times New Roman" w:hAnsi="Times New Roman" w:cs="Times New Roman" w:hint="eastAsia"/>
                <w:sz w:val="24"/>
              </w:rPr>
              <w:t>沧州市生态环监局黄骅市分局</w:t>
            </w:r>
            <w:r w:rsidR="00882A5A" w:rsidRPr="00EB5E2F">
              <w:rPr>
                <w:rFonts w:ascii="Times New Roman" w:hAnsi="Times New Roman" w:cs="Times New Roman"/>
                <w:sz w:val="24"/>
              </w:rPr>
              <w:t>对项目环境影响报告表进行了批复（</w:t>
            </w:r>
            <w:r w:rsidRPr="00EB5E2F">
              <w:rPr>
                <w:rFonts w:ascii="Times New Roman" w:hAnsi="Times New Roman" w:cs="Times New Roman" w:hint="eastAsia"/>
                <w:sz w:val="24"/>
              </w:rPr>
              <w:t>黄环</w:t>
            </w:r>
            <w:r w:rsidRPr="00EB5E2F">
              <w:rPr>
                <w:rFonts w:ascii="Times New Roman" w:hAnsi="Times New Roman" w:cs="Times New Roman"/>
                <w:sz w:val="24"/>
              </w:rPr>
              <w:t>表</w:t>
            </w:r>
            <w:r w:rsidRPr="00EB5E2F">
              <w:rPr>
                <w:rFonts w:ascii="Times New Roman" w:hAnsi="Times New Roman" w:cs="Times New Roman"/>
                <w:sz w:val="24"/>
              </w:rPr>
              <w:t>[201</w:t>
            </w:r>
            <w:r w:rsidRPr="00EB5E2F">
              <w:rPr>
                <w:rFonts w:ascii="Times New Roman" w:hAnsi="Times New Roman" w:cs="Times New Roman" w:hint="eastAsia"/>
                <w:sz w:val="24"/>
              </w:rPr>
              <w:t>9</w:t>
            </w:r>
            <w:r w:rsidRPr="00EB5E2F">
              <w:rPr>
                <w:rFonts w:ascii="Times New Roman" w:hAnsi="Times New Roman" w:cs="Times New Roman"/>
                <w:sz w:val="24"/>
              </w:rPr>
              <w:t>]</w:t>
            </w:r>
            <w:r w:rsidRPr="00EB5E2F">
              <w:rPr>
                <w:rFonts w:ascii="Times New Roman" w:hAnsi="Times New Roman" w:cs="Times New Roman" w:hint="eastAsia"/>
                <w:sz w:val="24"/>
              </w:rPr>
              <w:t>03</w:t>
            </w:r>
            <w:r w:rsidR="00EB5E2F" w:rsidRPr="00EB5E2F">
              <w:rPr>
                <w:rFonts w:ascii="Times New Roman" w:hAnsi="Times New Roman" w:cs="Times New Roman" w:hint="eastAsia"/>
                <w:sz w:val="24"/>
              </w:rPr>
              <w:t>3</w:t>
            </w:r>
            <w:r w:rsidRPr="00EB5E2F">
              <w:rPr>
                <w:rFonts w:ascii="Times New Roman" w:hAnsi="Times New Roman" w:cs="Times New Roman"/>
                <w:sz w:val="24"/>
              </w:rPr>
              <w:t>号</w:t>
            </w:r>
            <w:r w:rsidR="00882A5A" w:rsidRPr="00EB5E2F">
              <w:rPr>
                <w:rFonts w:ascii="Times New Roman" w:hAnsi="Times New Roman" w:cs="Times New Roman"/>
                <w:sz w:val="24"/>
              </w:rPr>
              <w:t>）：</w:t>
            </w:r>
          </w:p>
          <w:p w:rsidR="008A3CFD" w:rsidRPr="00805C6C" w:rsidRDefault="008A3CFD" w:rsidP="008A3CFD">
            <w:pPr>
              <w:snapToGrid w:val="0"/>
              <w:spacing w:line="360" w:lineRule="auto"/>
              <w:ind w:firstLineChars="200" w:firstLine="480"/>
              <w:rPr>
                <w:rFonts w:ascii="Times New Roman" w:hAnsi="Times New Roman" w:cs="Times New Roman"/>
                <w:sz w:val="24"/>
              </w:rPr>
            </w:pPr>
            <w:r w:rsidRPr="00805C6C">
              <w:rPr>
                <w:rFonts w:ascii="Times New Roman" w:hAnsi="Times New Roman" w:cs="Times New Roman"/>
                <w:sz w:val="24"/>
              </w:rPr>
              <w:t>1</w:t>
            </w:r>
            <w:r w:rsidRPr="00805C6C">
              <w:rPr>
                <w:rFonts w:ascii="Times New Roman" w:hAnsi="Times New Roman" w:cs="Times New Roman" w:hint="eastAsia"/>
                <w:sz w:val="24"/>
              </w:rPr>
              <w:t>、同意本表作为中国石油大港油田第六采油厂</w:t>
            </w:r>
            <w:r w:rsidR="00376123" w:rsidRPr="00805C6C">
              <w:rPr>
                <w:rFonts w:ascii="Times New Roman" w:hAnsi="Times New Roman" w:cs="Times New Roman"/>
                <w:sz w:val="24"/>
              </w:rPr>
              <w:t>孔</w:t>
            </w:r>
            <w:r w:rsidR="00376123" w:rsidRPr="00805C6C">
              <w:rPr>
                <w:rFonts w:ascii="Times New Roman" w:hAnsi="Times New Roman" w:cs="Times New Roman"/>
                <w:sz w:val="24"/>
              </w:rPr>
              <w:t>1012</w:t>
            </w:r>
            <w:r w:rsidR="00376123" w:rsidRPr="00805C6C">
              <w:rPr>
                <w:rFonts w:ascii="Times New Roman" w:hAnsi="Times New Roman" w:cs="Times New Roman"/>
                <w:sz w:val="24"/>
              </w:rPr>
              <w:t>线路后段更新改造项目</w:t>
            </w:r>
            <w:r w:rsidRPr="00805C6C">
              <w:rPr>
                <w:rFonts w:ascii="Times New Roman" w:hAnsi="Times New Roman" w:cs="Times New Roman" w:hint="eastAsia"/>
                <w:sz w:val="24"/>
              </w:rPr>
              <w:t>的建设，本表可作为工程设计和管理的依据。</w:t>
            </w:r>
          </w:p>
          <w:p w:rsidR="008A3CFD" w:rsidRPr="00805C6C" w:rsidRDefault="008A3CFD" w:rsidP="008A3CFD">
            <w:pPr>
              <w:snapToGrid w:val="0"/>
              <w:spacing w:line="360" w:lineRule="auto"/>
              <w:ind w:firstLineChars="200" w:firstLine="480"/>
              <w:rPr>
                <w:rFonts w:ascii="Times New Roman" w:hAnsi="Times New Roman" w:cs="Times New Roman"/>
                <w:sz w:val="24"/>
              </w:rPr>
            </w:pPr>
            <w:r w:rsidRPr="00805C6C">
              <w:rPr>
                <w:rFonts w:ascii="Times New Roman" w:hAnsi="Times New Roman" w:cs="Times New Roman"/>
                <w:sz w:val="24"/>
              </w:rPr>
              <w:t>2</w:t>
            </w:r>
            <w:r w:rsidRPr="00805C6C">
              <w:rPr>
                <w:rFonts w:ascii="Times New Roman" w:hAnsi="Times New Roman" w:cs="Times New Roman" w:hint="eastAsia"/>
                <w:sz w:val="24"/>
              </w:rPr>
              <w:t>、</w:t>
            </w:r>
            <w:r w:rsidR="00805C6C" w:rsidRPr="00805C6C">
              <w:rPr>
                <w:rFonts w:ascii="Times New Roman" w:hAnsi="Times New Roman" w:cs="Times New Roman" w:hint="eastAsia"/>
                <w:sz w:val="24"/>
              </w:rPr>
              <w:t>本</w:t>
            </w:r>
            <w:r w:rsidRPr="00805C6C">
              <w:rPr>
                <w:rFonts w:hAnsi="宋体" w:hint="eastAsia"/>
                <w:bCs/>
                <w:sz w:val="24"/>
              </w:rPr>
              <w:t>项目位于</w:t>
            </w:r>
            <w:r w:rsidR="00625B50" w:rsidRPr="00805C6C">
              <w:rPr>
                <w:rFonts w:ascii="Times New Roman" w:hAnsi="Times New Roman" w:cs="Times New Roman" w:hint="eastAsia"/>
                <w:sz w:val="24"/>
              </w:rPr>
              <w:t>中国石油大港油田第六采油厂</w:t>
            </w:r>
            <w:r w:rsidR="00805C6C" w:rsidRPr="00805C6C">
              <w:rPr>
                <w:rFonts w:ascii="Times New Roman" w:hAnsi="Times New Roman" w:cs="Times New Roman" w:hint="eastAsia"/>
                <w:sz w:val="24"/>
              </w:rPr>
              <w:t>孔店联合站西侧</w:t>
            </w:r>
            <w:r w:rsidRPr="00805C6C">
              <w:rPr>
                <w:rFonts w:hint="eastAsia"/>
                <w:sz w:val="24"/>
              </w:rPr>
              <w:t>，</w:t>
            </w:r>
            <w:r w:rsidRPr="00805C6C">
              <w:rPr>
                <w:rFonts w:ascii="Times New Roman" w:cs="Times New Roman" w:hint="eastAsia"/>
                <w:sz w:val="24"/>
              </w:rPr>
              <w:t>总投资</w:t>
            </w:r>
            <w:r w:rsidR="00625B50" w:rsidRPr="00805C6C">
              <w:rPr>
                <w:rFonts w:ascii="Times New Roman" w:hAnsi="Times New Roman" w:cs="Times New Roman" w:hint="eastAsia"/>
                <w:sz w:val="24"/>
              </w:rPr>
              <w:t>1</w:t>
            </w:r>
            <w:r w:rsidR="00805C6C" w:rsidRPr="00805C6C">
              <w:rPr>
                <w:rFonts w:ascii="Times New Roman" w:hAnsi="Times New Roman" w:cs="Times New Roman" w:hint="eastAsia"/>
                <w:sz w:val="24"/>
              </w:rPr>
              <w:t>72</w:t>
            </w:r>
            <w:r w:rsidRPr="00805C6C">
              <w:rPr>
                <w:rFonts w:ascii="Times New Roman" w:cs="Times New Roman" w:hint="eastAsia"/>
                <w:sz w:val="24"/>
              </w:rPr>
              <w:t>万元，其中环保投资</w:t>
            </w:r>
            <w:r w:rsidR="00805C6C" w:rsidRPr="00805C6C">
              <w:rPr>
                <w:rFonts w:ascii="Times New Roman" w:cs="Times New Roman" w:hint="eastAsia"/>
                <w:sz w:val="24"/>
              </w:rPr>
              <w:t>6</w:t>
            </w:r>
            <w:r w:rsidRPr="00805C6C">
              <w:rPr>
                <w:rFonts w:ascii="Times New Roman" w:cs="Times New Roman" w:hint="eastAsia"/>
                <w:sz w:val="24"/>
              </w:rPr>
              <w:t>万元。项目</w:t>
            </w:r>
            <w:r w:rsidR="00625B50" w:rsidRPr="00805C6C">
              <w:rPr>
                <w:rFonts w:ascii="Times New Roman" w:cs="Times New Roman" w:hint="eastAsia"/>
                <w:sz w:val="24"/>
              </w:rPr>
              <w:t>建设</w:t>
            </w:r>
            <w:r w:rsidR="00805C6C" w:rsidRPr="00805C6C">
              <w:rPr>
                <w:rFonts w:ascii="Times New Roman" w:cs="Times New Roman" w:hint="eastAsia"/>
                <w:sz w:val="24"/>
              </w:rPr>
              <w:t>规模</w:t>
            </w:r>
            <w:r w:rsidR="00625B50" w:rsidRPr="00805C6C">
              <w:rPr>
                <w:rFonts w:ascii="Times New Roman" w:cs="Times New Roman" w:hint="eastAsia"/>
                <w:sz w:val="24"/>
              </w:rPr>
              <w:t>为</w:t>
            </w:r>
            <w:r w:rsidR="00805C6C" w:rsidRPr="00805C6C">
              <w:rPr>
                <w:rFonts w:ascii="Times New Roman" w:cs="Times New Roman" w:hint="eastAsia"/>
                <w:sz w:val="24"/>
              </w:rPr>
              <w:t>线路改造</w:t>
            </w:r>
            <w:r w:rsidR="00805C6C" w:rsidRPr="00805C6C">
              <w:rPr>
                <w:rFonts w:ascii="Times New Roman" w:cs="Times New Roman" w:hint="eastAsia"/>
                <w:sz w:val="24"/>
              </w:rPr>
              <w:t>5</w:t>
            </w:r>
            <w:r w:rsidR="00625B50" w:rsidRPr="00805C6C">
              <w:rPr>
                <w:rFonts w:ascii="Times New Roman" w:eastAsia="宋体" w:hAnsi="宋体" w:cs="Times New Roman"/>
                <w:sz w:val="24"/>
              </w:rPr>
              <w:t>km</w:t>
            </w:r>
            <w:r w:rsidR="00805C6C" w:rsidRPr="00805C6C">
              <w:rPr>
                <w:rFonts w:ascii="Times New Roman" w:eastAsia="宋体" w:hAnsi="宋体" w:cs="Times New Roman"/>
                <w:sz w:val="24"/>
              </w:rPr>
              <w:t>、新建线路</w:t>
            </w:r>
            <w:r w:rsidR="00805C6C" w:rsidRPr="00805C6C">
              <w:rPr>
                <w:rFonts w:ascii="Times New Roman" w:eastAsia="宋体" w:hAnsi="宋体" w:cs="Times New Roman" w:hint="eastAsia"/>
                <w:sz w:val="24"/>
              </w:rPr>
              <w:t>1</w:t>
            </w:r>
            <w:r w:rsidR="00805C6C" w:rsidRPr="00805C6C">
              <w:rPr>
                <w:rFonts w:ascii="Times New Roman" w:eastAsia="宋体" w:hAnsi="宋体" w:cs="Times New Roman"/>
                <w:sz w:val="24"/>
              </w:rPr>
              <w:t>.</w:t>
            </w:r>
            <w:r w:rsidR="00805C6C" w:rsidRPr="00805C6C">
              <w:rPr>
                <w:rFonts w:ascii="Times New Roman" w:eastAsia="宋体" w:hAnsi="宋体" w:cs="Times New Roman" w:hint="eastAsia"/>
                <w:sz w:val="24"/>
              </w:rPr>
              <w:t>5</w:t>
            </w:r>
            <w:r w:rsidR="00625B50" w:rsidRPr="00805C6C">
              <w:rPr>
                <w:rFonts w:ascii="Times New Roman" w:eastAsia="宋体" w:hAnsi="宋体" w:cs="Times New Roman"/>
                <w:sz w:val="24"/>
              </w:rPr>
              <w:t>km</w:t>
            </w:r>
            <w:r w:rsidR="00805C6C" w:rsidRPr="00805C6C">
              <w:rPr>
                <w:rFonts w:ascii="Times New Roman" w:eastAsia="宋体" w:hAnsi="宋体" w:cs="Times New Roman"/>
                <w:sz w:val="24"/>
              </w:rPr>
              <w:t>。项目符合国家当前产业政策及技术政策。</w:t>
            </w:r>
          </w:p>
          <w:p w:rsidR="008A3CFD" w:rsidRPr="00376123" w:rsidRDefault="008A3CFD" w:rsidP="00625B50">
            <w:pPr>
              <w:snapToGrid w:val="0"/>
              <w:spacing w:line="360" w:lineRule="auto"/>
              <w:ind w:firstLineChars="200" w:firstLine="480"/>
              <w:rPr>
                <w:rFonts w:ascii="Times New Roman" w:hAnsi="Times New Roman" w:cs="Times New Roman"/>
                <w:color w:val="FF0000"/>
                <w:sz w:val="24"/>
              </w:rPr>
            </w:pPr>
            <w:r w:rsidRPr="00127BD9">
              <w:rPr>
                <w:rFonts w:ascii="Times New Roman" w:hAnsi="Times New Roman" w:cs="Times New Roman"/>
                <w:sz w:val="24"/>
              </w:rPr>
              <w:t>3</w:t>
            </w:r>
            <w:r w:rsidRPr="00127BD9">
              <w:rPr>
                <w:rFonts w:ascii="Times New Roman" w:hAnsi="Times New Roman" w:cs="Times New Roman" w:hint="eastAsia"/>
                <w:sz w:val="24"/>
              </w:rPr>
              <w:t>、项目在建设过程中要认真落实《建设项目环境影响报告表》中提出的各项污染防治措施</w:t>
            </w:r>
            <w:r w:rsidR="00625B50" w:rsidRPr="00127BD9">
              <w:rPr>
                <w:rFonts w:ascii="Times New Roman" w:hAnsi="Times New Roman" w:cs="Times New Roman" w:hint="eastAsia"/>
                <w:sz w:val="24"/>
              </w:rPr>
              <w:t>。</w:t>
            </w:r>
            <w:r w:rsidR="00805C6C" w:rsidRPr="00127BD9">
              <w:rPr>
                <w:rFonts w:ascii="Times New Roman" w:hAnsi="Times New Roman" w:cs="Times New Roman" w:hint="eastAsia"/>
                <w:sz w:val="24"/>
              </w:rPr>
              <w:t>施工期产生噪声、扬尘等。</w:t>
            </w:r>
            <w:r w:rsidR="00625B50" w:rsidRPr="00127BD9">
              <w:rPr>
                <w:rFonts w:ascii="Times New Roman" w:hAnsi="Times New Roman" w:cs="Times New Roman" w:hint="eastAsia"/>
                <w:sz w:val="24"/>
              </w:rPr>
              <w:t>加强</w:t>
            </w:r>
            <w:r w:rsidR="00805C6C" w:rsidRPr="00127BD9">
              <w:rPr>
                <w:rFonts w:ascii="Times New Roman" w:hAnsi="Times New Roman" w:cs="Times New Roman" w:hint="eastAsia"/>
                <w:sz w:val="24"/>
              </w:rPr>
              <w:t>施工</w:t>
            </w:r>
            <w:r w:rsidR="00625B50" w:rsidRPr="00127BD9">
              <w:rPr>
                <w:rFonts w:ascii="Times New Roman" w:hAnsi="Times New Roman" w:cs="Times New Roman" w:hint="eastAsia"/>
                <w:sz w:val="24"/>
              </w:rPr>
              <w:t>管理，</w:t>
            </w:r>
            <w:r w:rsidR="00805C6C" w:rsidRPr="00127BD9">
              <w:rPr>
                <w:rFonts w:ascii="Times New Roman" w:hAnsi="Times New Roman" w:cs="Times New Roman" w:hint="eastAsia"/>
                <w:sz w:val="24"/>
              </w:rPr>
              <w:t>做到</w:t>
            </w:r>
            <w:r w:rsidR="00625B50" w:rsidRPr="00127BD9">
              <w:rPr>
                <w:rFonts w:ascii="Times New Roman" w:hAnsi="Times New Roman" w:cs="Times New Roman" w:hint="eastAsia"/>
                <w:sz w:val="24"/>
              </w:rPr>
              <w:t>文明施工，</w:t>
            </w:r>
            <w:r w:rsidR="00805C6C" w:rsidRPr="00127BD9">
              <w:rPr>
                <w:rFonts w:ascii="Times New Roman" w:hAnsi="Times New Roman" w:cs="Times New Roman" w:hint="eastAsia"/>
                <w:sz w:val="24"/>
              </w:rPr>
              <w:t>采取有效</w:t>
            </w:r>
            <w:r w:rsidR="00625B50" w:rsidRPr="00127BD9">
              <w:rPr>
                <w:rFonts w:ascii="Times New Roman" w:hAnsi="Times New Roman" w:cs="Times New Roman" w:hint="eastAsia"/>
                <w:sz w:val="24"/>
              </w:rPr>
              <w:t>措施</w:t>
            </w:r>
            <w:r w:rsidR="00805C6C" w:rsidRPr="00127BD9">
              <w:rPr>
                <w:rFonts w:ascii="Times New Roman" w:hAnsi="Times New Roman" w:cs="Times New Roman" w:hint="eastAsia"/>
                <w:sz w:val="24"/>
              </w:rPr>
              <w:t>后</w:t>
            </w:r>
            <w:r w:rsidR="00127BD9" w:rsidRPr="00127BD9">
              <w:rPr>
                <w:rFonts w:ascii="Times New Roman" w:hAnsi="Times New Roman" w:cs="Times New Roman" w:hint="eastAsia"/>
                <w:sz w:val="24"/>
              </w:rPr>
              <w:t>，施工噪声必须达到《建筑施工场界环境噪声排放标准》</w:t>
            </w:r>
            <w:r w:rsidR="00127BD9" w:rsidRPr="00127BD9">
              <w:rPr>
                <w:rFonts w:ascii="Times New Roman" w:hAnsi="Times New Roman" w:cs="Times New Roman"/>
                <w:sz w:val="24"/>
              </w:rPr>
              <w:t>(GB12523-2011</w:t>
            </w:r>
            <w:r w:rsidR="00127BD9" w:rsidRPr="00127BD9">
              <w:rPr>
                <w:rFonts w:ascii="Times New Roman" w:hAnsi="Times New Roman" w:cs="Times New Roman" w:hint="eastAsia"/>
                <w:sz w:val="24"/>
              </w:rPr>
              <w:t>）中的标准</w:t>
            </w:r>
            <w:r w:rsidR="00127BD9">
              <w:rPr>
                <w:rFonts w:ascii="Times New Roman" w:hAnsi="Times New Roman" w:cs="Times New Roman" w:hint="eastAsia"/>
                <w:sz w:val="24"/>
              </w:rPr>
              <w:t>限值</w:t>
            </w:r>
            <w:r w:rsidR="00625B50" w:rsidRPr="00127BD9">
              <w:rPr>
                <w:rFonts w:ascii="Times New Roman" w:hAnsi="Times New Roman" w:cs="Times New Roman" w:hint="eastAsia"/>
                <w:sz w:val="24"/>
              </w:rPr>
              <w:t>。</w:t>
            </w:r>
            <w:r w:rsidR="00127BD9">
              <w:rPr>
                <w:rFonts w:ascii="Times New Roman" w:hAnsi="Times New Roman" w:cs="Times New Roman" w:hint="eastAsia"/>
                <w:sz w:val="24"/>
              </w:rPr>
              <w:t>临时占地施工完成后采取相应的植被恢复措施，施工过程采取符合要求的水土保持措施。运营期电容补偿等设备运行时产生的噪声，通过采用低噪声设备，设置减震垫，设备布局合理并经距离衰减后，必须满足《工业企业厂界环境噪声排放标准》（</w:t>
            </w:r>
            <w:r w:rsidR="00127BD9">
              <w:rPr>
                <w:rFonts w:ascii="Times New Roman" w:hAnsi="Times New Roman" w:cs="Times New Roman" w:hint="eastAsia"/>
                <w:sz w:val="24"/>
              </w:rPr>
              <w:t>GB12348-2008</w:t>
            </w:r>
            <w:r w:rsidR="00127BD9">
              <w:rPr>
                <w:rFonts w:ascii="Times New Roman" w:hAnsi="Times New Roman" w:cs="Times New Roman" w:hint="eastAsia"/>
                <w:sz w:val="24"/>
              </w:rPr>
              <w:t>）</w:t>
            </w:r>
            <w:r w:rsidR="00127BD9">
              <w:rPr>
                <w:rFonts w:ascii="Times New Roman" w:hAnsi="Times New Roman" w:cs="Times New Roman" w:hint="eastAsia"/>
                <w:sz w:val="24"/>
              </w:rPr>
              <w:t>2</w:t>
            </w:r>
            <w:r w:rsidR="00127BD9">
              <w:rPr>
                <w:rFonts w:ascii="Times New Roman" w:hAnsi="Times New Roman" w:cs="Times New Roman" w:hint="eastAsia"/>
                <w:sz w:val="24"/>
              </w:rPr>
              <w:t>类标准。</w:t>
            </w:r>
          </w:p>
          <w:p w:rsidR="008A3CFD" w:rsidRPr="00805C6C" w:rsidRDefault="008A3CFD" w:rsidP="008A3CFD">
            <w:pPr>
              <w:snapToGrid w:val="0"/>
              <w:spacing w:line="360" w:lineRule="auto"/>
              <w:ind w:firstLineChars="200" w:firstLine="480"/>
              <w:rPr>
                <w:rFonts w:ascii="Times New Roman" w:hAnsi="Times New Roman" w:cs="Times New Roman"/>
                <w:sz w:val="24"/>
              </w:rPr>
            </w:pPr>
            <w:r w:rsidRPr="00805C6C">
              <w:rPr>
                <w:rFonts w:ascii="Times New Roman" w:hAnsi="Times New Roman" w:cs="Times New Roman"/>
                <w:sz w:val="24"/>
              </w:rPr>
              <w:lastRenderedPageBreak/>
              <w:t>4</w:t>
            </w:r>
            <w:r w:rsidRPr="00805C6C">
              <w:rPr>
                <w:rFonts w:ascii="Times New Roman" w:hAnsi="Times New Roman" w:cs="Times New Roman" w:hint="eastAsia"/>
                <w:sz w:val="24"/>
              </w:rPr>
              <w:t>、项目建设必须严格执行“三同时”管理制度，项目建成后按规定程序对与主体工程配套建设的环境保护设施和环境保护措施落实情况自行验收。经验收合格取得排污许可证后，方可正式投入正常运行。本项目环境影响评价文件批复后，如可研审查或设计和施工变化造成工程性质、规模、工艺和选址或者防止生态破坏、防止污染的措施发生重大变故的，应当在调整前重新报批本项目环境影响评价文件。</w:t>
            </w:r>
          </w:p>
          <w:p w:rsidR="008A3CFD" w:rsidRPr="00805C6C" w:rsidRDefault="008A3CFD" w:rsidP="008A3CFD">
            <w:pPr>
              <w:snapToGrid w:val="0"/>
              <w:spacing w:line="360" w:lineRule="auto"/>
              <w:ind w:firstLineChars="200" w:firstLine="480"/>
              <w:rPr>
                <w:rFonts w:ascii="Times New Roman" w:hAnsi="Times New Roman" w:cs="Times New Roman"/>
                <w:sz w:val="24"/>
              </w:rPr>
            </w:pPr>
            <w:r w:rsidRPr="00805C6C">
              <w:rPr>
                <w:rFonts w:ascii="Times New Roman" w:hAnsi="Times New Roman" w:cs="Times New Roman"/>
                <w:sz w:val="24"/>
              </w:rPr>
              <w:t>5</w:t>
            </w:r>
            <w:r w:rsidRPr="00805C6C">
              <w:rPr>
                <w:rFonts w:ascii="Times New Roman" w:hAnsi="Times New Roman" w:cs="Times New Roman" w:hint="eastAsia"/>
                <w:sz w:val="24"/>
              </w:rPr>
              <w:t>、该项目“三同时”现场监督检查工作由黄骅市环保局监察大队负责。</w:t>
            </w:r>
          </w:p>
          <w:p w:rsidR="008A3CFD" w:rsidRPr="00376123" w:rsidRDefault="008A3CFD" w:rsidP="008A3CFD">
            <w:pPr>
              <w:pStyle w:val="153222"/>
              <w:ind w:left="420"/>
              <w:rPr>
                <w:color w:val="FF0000"/>
              </w:rPr>
            </w:pPr>
          </w:p>
          <w:p w:rsidR="003B097C" w:rsidRPr="00376123" w:rsidRDefault="003B097C" w:rsidP="003B097C">
            <w:pPr>
              <w:pStyle w:val="153222"/>
              <w:ind w:left="420"/>
              <w:rPr>
                <w:color w:val="FF0000"/>
              </w:rPr>
            </w:pPr>
          </w:p>
          <w:p w:rsidR="003B097C" w:rsidRPr="00376123" w:rsidRDefault="003B097C" w:rsidP="003B097C">
            <w:pPr>
              <w:pStyle w:val="153222"/>
              <w:ind w:left="420"/>
              <w:rPr>
                <w:color w:val="FF0000"/>
              </w:rPr>
            </w:pPr>
          </w:p>
          <w:p w:rsidR="003B097C" w:rsidRPr="00376123" w:rsidRDefault="003B097C" w:rsidP="003B097C">
            <w:pPr>
              <w:pStyle w:val="153222"/>
              <w:ind w:left="420"/>
              <w:rPr>
                <w:color w:val="FF0000"/>
              </w:rPr>
            </w:pPr>
          </w:p>
          <w:p w:rsidR="003B097C" w:rsidRPr="00376123" w:rsidRDefault="003B097C" w:rsidP="003B097C">
            <w:pPr>
              <w:pStyle w:val="153222"/>
              <w:ind w:left="420"/>
              <w:rPr>
                <w:color w:val="FF0000"/>
              </w:rPr>
            </w:pPr>
          </w:p>
          <w:p w:rsidR="003B097C" w:rsidRPr="00376123" w:rsidRDefault="003B097C" w:rsidP="003B097C">
            <w:pPr>
              <w:pStyle w:val="153222"/>
              <w:ind w:left="420"/>
              <w:rPr>
                <w:color w:val="FF0000"/>
              </w:rPr>
            </w:pPr>
          </w:p>
          <w:p w:rsidR="00E92F4F" w:rsidRPr="00376123" w:rsidRDefault="00E92F4F" w:rsidP="003B097C">
            <w:pPr>
              <w:pStyle w:val="153222"/>
              <w:ind w:left="420"/>
              <w:rPr>
                <w:color w:val="FF0000"/>
              </w:rPr>
            </w:pPr>
          </w:p>
          <w:p w:rsidR="00E92F4F" w:rsidRPr="00376123" w:rsidRDefault="00E92F4F" w:rsidP="003B097C">
            <w:pPr>
              <w:pStyle w:val="153222"/>
              <w:ind w:left="420"/>
              <w:rPr>
                <w:color w:val="FF0000"/>
              </w:rPr>
            </w:pPr>
          </w:p>
          <w:p w:rsidR="00E92F4F" w:rsidRPr="00376123" w:rsidRDefault="00E92F4F" w:rsidP="003B097C">
            <w:pPr>
              <w:pStyle w:val="153222"/>
              <w:ind w:left="420"/>
              <w:rPr>
                <w:color w:val="FF0000"/>
              </w:rPr>
            </w:pPr>
          </w:p>
          <w:p w:rsidR="00E92F4F" w:rsidRDefault="00E92F4F" w:rsidP="003B097C">
            <w:pPr>
              <w:pStyle w:val="153222"/>
              <w:ind w:left="420"/>
              <w:rPr>
                <w:color w:val="FF0000"/>
              </w:rPr>
            </w:pPr>
          </w:p>
          <w:p w:rsidR="00127BD9" w:rsidRDefault="00127BD9" w:rsidP="003B097C">
            <w:pPr>
              <w:pStyle w:val="153222"/>
              <w:ind w:left="420"/>
              <w:rPr>
                <w:color w:val="FF0000"/>
              </w:rPr>
            </w:pPr>
          </w:p>
          <w:p w:rsidR="00127BD9" w:rsidRDefault="00127BD9" w:rsidP="003B097C">
            <w:pPr>
              <w:pStyle w:val="153222"/>
              <w:ind w:left="420"/>
              <w:rPr>
                <w:color w:val="FF0000"/>
              </w:rPr>
            </w:pPr>
          </w:p>
          <w:p w:rsidR="00127BD9" w:rsidRDefault="00127BD9" w:rsidP="003B097C">
            <w:pPr>
              <w:pStyle w:val="153222"/>
              <w:ind w:left="420"/>
              <w:rPr>
                <w:color w:val="FF0000"/>
              </w:rPr>
            </w:pPr>
          </w:p>
          <w:p w:rsidR="00127BD9" w:rsidRDefault="00127BD9" w:rsidP="003B097C">
            <w:pPr>
              <w:pStyle w:val="153222"/>
              <w:ind w:left="420"/>
              <w:rPr>
                <w:color w:val="FF0000"/>
              </w:rPr>
            </w:pPr>
          </w:p>
          <w:p w:rsidR="00127BD9" w:rsidRPr="00376123" w:rsidRDefault="00127BD9" w:rsidP="003B097C">
            <w:pPr>
              <w:pStyle w:val="153222"/>
              <w:ind w:left="420"/>
              <w:rPr>
                <w:color w:val="FF0000"/>
              </w:rPr>
            </w:pPr>
          </w:p>
          <w:p w:rsidR="00E92F4F" w:rsidRPr="00376123" w:rsidRDefault="00E92F4F" w:rsidP="003B097C">
            <w:pPr>
              <w:pStyle w:val="153222"/>
              <w:ind w:left="420"/>
              <w:rPr>
                <w:color w:val="FF0000"/>
              </w:rPr>
            </w:pPr>
          </w:p>
          <w:p w:rsidR="003B097C" w:rsidRPr="00376123" w:rsidRDefault="003B097C" w:rsidP="003B097C">
            <w:pPr>
              <w:pStyle w:val="153222"/>
              <w:ind w:left="420"/>
              <w:rPr>
                <w:color w:val="FF0000"/>
              </w:rPr>
            </w:pPr>
          </w:p>
        </w:tc>
      </w:tr>
    </w:tbl>
    <w:p w:rsidR="00B85170" w:rsidRPr="0043334E" w:rsidRDefault="00882A5A" w:rsidP="00545776">
      <w:pPr>
        <w:pStyle w:val="153222"/>
        <w:ind w:left="420"/>
        <w:rPr>
          <w:rFonts w:ascii="Times New Roman" w:hAnsi="Times New Roman" w:cs="Times New Roman"/>
          <w:sz w:val="24"/>
          <w:szCs w:val="24"/>
        </w:rPr>
      </w:pPr>
      <w:r w:rsidRPr="0043334E">
        <w:rPr>
          <w:rFonts w:ascii="Times New Roman" w:hAnsi="Times New Roman" w:cs="Times New Roman"/>
          <w:w w:val="100"/>
          <w:sz w:val="24"/>
          <w:szCs w:val="24"/>
        </w:rPr>
        <w:lastRenderedPageBreak/>
        <w:t>表</w:t>
      </w:r>
      <w:r w:rsidRPr="0043334E">
        <w:rPr>
          <w:rFonts w:ascii="Times New Roman" w:hAnsi="Times New Roman" w:cs="Times New Roman"/>
          <w:w w:val="100"/>
          <w:sz w:val="24"/>
          <w:szCs w:val="24"/>
        </w:rPr>
        <w:t xml:space="preserve">6  </w:t>
      </w:r>
      <w:r w:rsidRPr="0043334E">
        <w:rPr>
          <w:rFonts w:ascii="Times New Roman" w:hAnsi="Times New Roman" w:cs="Times New Roman"/>
          <w:w w:val="100"/>
          <w:sz w:val="24"/>
          <w:szCs w:val="24"/>
        </w:rPr>
        <w:t>环境保护措施执行情况</w:t>
      </w:r>
    </w:p>
    <w:tbl>
      <w:tblPr>
        <w:tblStyle w:val="a6"/>
        <w:tblW w:w="8682" w:type="dxa"/>
        <w:jc w:val="center"/>
        <w:tblLayout w:type="fixed"/>
        <w:tblLook w:val="04A0"/>
      </w:tblPr>
      <w:tblGrid>
        <w:gridCol w:w="392"/>
        <w:gridCol w:w="514"/>
        <w:gridCol w:w="26"/>
        <w:gridCol w:w="540"/>
        <w:gridCol w:w="2966"/>
        <w:gridCol w:w="2696"/>
        <w:gridCol w:w="1548"/>
      </w:tblGrid>
      <w:tr w:rsidR="00B85170" w:rsidRPr="0043334E" w:rsidTr="003D6131">
        <w:trPr>
          <w:trHeight w:val="742"/>
          <w:jc w:val="center"/>
        </w:trPr>
        <w:tc>
          <w:tcPr>
            <w:tcW w:w="1472" w:type="dxa"/>
            <w:gridSpan w:val="4"/>
            <w:vAlign w:val="center"/>
          </w:tcPr>
          <w:p w:rsidR="00CC2255" w:rsidRPr="0043334E" w:rsidRDefault="00882A5A" w:rsidP="00407ECD">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阶段</w:t>
            </w:r>
          </w:p>
          <w:p w:rsidR="00B85170" w:rsidRPr="0043334E" w:rsidRDefault="00882A5A" w:rsidP="00407ECD">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项目</w:t>
            </w:r>
          </w:p>
        </w:tc>
        <w:tc>
          <w:tcPr>
            <w:tcW w:w="2966" w:type="dxa"/>
            <w:vAlign w:val="center"/>
          </w:tcPr>
          <w:p w:rsidR="00B85170" w:rsidRPr="0043334E" w:rsidRDefault="00882A5A" w:rsidP="00AA69B8">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环境影响报告表及审批文件中要求的环境保护措施</w:t>
            </w:r>
          </w:p>
        </w:tc>
        <w:tc>
          <w:tcPr>
            <w:tcW w:w="2696" w:type="dxa"/>
            <w:vAlign w:val="center"/>
          </w:tcPr>
          <w:p w:rsidR="00B85170" w:rsidRPr="0043334E" w:rsidRDefault="00882A5A" w:rsidP="00AA69B8">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环境保护措施的落实情况</w:t>
            </w:r>
          </w:p>
        </w:tc>
        <w:tc>
          <w:tcPr>
            <w:tcW w:w="1548" w:type="dxa"/>
            <w:vAlign w:val="center"/>
          </w:tcPr>
          <w:p w:rsidR="00B85170" w:rsidRPr="0043334E" w:rsidRDefault="003D6131" w:rsidP="00AA69B8">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措施的执行效果及未采取措施</w:t>
            </w:r>
            <w:r w:rsidR="00882A5A" w:rsidRPr="0043334E">
              <w:rPr>
                <w:rFonts w:ascii="Times New Roman" w:hAnsi="Times New Roman" w:cs="Times New Roman"/>
                <w:w w:val="100"/>
                <w:sz w:val="24"/>
                <w:szCs w:val="24"/>
              </w:rPr>
              <w:t>原因</w:t>
            </w:r>
          </w:p>
        </w:tc>
      </w:tr>
      <w:tr w:rsidR="00B85170" w:rsidRPr="00376123" w:rsidTr="003D6131">
        <w:trPr>
          <w:jc w:val="center"/>
        </w:trPr>
        <w:tc>
          <w:tcPr>
            <w:tcW w:w="392" w:type="dxa"/>
            <w:vMerge w:val="restart"/>
            <w:vAlign w:val="center"/>
          </w:tcPr>
          <w:p w:rsidR="00B85170" w:rsidRPr="0043334E" w:rsidRDefault="00882A5A" w:rsidP="002C134A">
            <w:pPr>
              <w:pStyle w:val="153222"/>
              <w:ind w:leftChars="0" w:left="0"/>
              <w:rPr>
                <w:rFonts w:ascii="Times New Roman" w:hAnsi="Times New Roman" w:cs="Times New Roman"/>
                <w:w w:val="100"/>
                <w:sz w:val="24"/>
                <w:szCs w:val="24"/>
              </w:rPr>
            </w:pPr>
            <w:r w:rsidRPr="0043334E">
              <w:rPr>
                <w:rFonts w:ascii="Times New Roman" w:hAnsi="Times New Roman" w:cs="Times New Roman"/>
                <w:w w:val="100"/>
                <w:sz w:val="24"/>
                <w:szCs w:val="24"/>
              </w:rPr>
              <w:t>施工期</w:t>
            </w:r>
          </w:p>
        </w:tc>
        <w:tc>
          <w:tcPr>
            <w:tcW w:w="1080" w:type="dxa"/>
            <w:gridSpan w:val="3"/>
            <w:vAlign w:val="center"/>
          </w:tcPr>
          <w:p w:rsidR="00B85170" w:rsidRPr="0043334E" w:rsidRDefault="00882A5A" w:rsidP="002C134A">
            <w:pPr>
              <w:pStyle w:val="153222"/>
              <w:ind w:leftChars="0" w:left="0"/>
              <w:rPr>
                <w:rFonts w:ascii="Times New Roman" w:hAnsi="Times New Roman" w:cs="Times New Roman"/>
                <w:sz w:val="24"/>
                <w:szCs w:val="24"/>
              </w:rPr>
            </w:pPr>
            <w:r w:rsidRPr="0043334E">
              <w:rPr>
                <w:rFonts w:ascii="Times New Roman" w:hAnsi="Times New Roman" w:cs="Times New Roman"/>
                <w:w w:val="100"/>
                <w:sz w:val="24"/>
                <w:szCs w:val="24"/>
              </w:rPr>
              <w:t>生态影响</w:t>
            </w:r>
          </w:p>
        </w:tc>
        <w:tc>
          <w:tcPr>
            <w:tcW w:w="2966" w:type="dxa"/>
            <w:vAlign w:val="center"/>
          </w:tcPr>
          <w:p w:rsidR="004E56DD" w:rsidRPr="0043334E" w:rsidRDefault="0043334E" w:rsidP="0050422C">
            <w:pPr>
              <w:pStyle w:val="153222"/>
              <w:ind w:leftChars="0" w:left="0"/>
              <w:jc w:val="both"/>
              <w:rPr>
                <w:rFonts w:ascii="Times New Roman" w:eastAsia="宋体" w:hAnsi="宋体" w:cs="Times New Roman"/>
                <w:w w:val="100"/>
                <w:sz w:val="24"/>
                <w:szCs w:val="24"/>
              </w:rPr>
            </w:pPr>
            <w:r w:rsidRPr="0043334E">
              <w:rPr>
                <w:rFonts w:ascii="Times New Roman" w:hAnsi="Times New Roman" w:cs="Times New Roman" w:hint="eastAsia"/>
                <w:w w:val="100"/>
                <w:sz w:val="24"/>
                <w:szCs w:val="24"/>
              </w:rPr>
              <w:t>施工尽量避免对原有植被进行破坏，不可避免时，采取分层开挖、分层堆放、分层回填的方式，尽量把原有表土回填到开挖区表层，以利于恢复植被的生长。施工结束后，对线路沿线开挖处进行平整、恢复地貌，并进行植被恢复。复植的绿色植物应优选当地有的物种，避免引进外来物种，以免影响当地物种的种群结构，并加强养护提高成活率。合理设计，利用已有道路，不另设施工便道，便于施工机具、材料运输，并少占绿地。做好施工中产生的临时弃土的堆存，禁止在雨天施工。</w:t>
            </w:r>
          </w:p>
        </w:tc>
        <w:tc>
          <w:tcPr>
            <w:tcW w:w="2696" w:type="dxa"/>
            <w:vAlign w:val="center"/>
          </w:tcPr>
          <w:p w:rsidR="00B85170" w:rsidRPr="0043334E" w:rsidRDefault="00882A5A" w:rsidP="0043334E">
            <w:pPr>
              <w:pStyle w:val="153222"/>
              <w:ind w:leftChars="0" w:left="0"/>
              <w:jc w:val="both"/>
              <w:rPr>
                <w:rFonts w:ascii="Times New Roman" w:eastAsia="宋体" w:hAnsi="宋体" w:cs="Times New Roman"/>
                <w:w w:val="100"/>
                <w:sz w:val="24"/>
                <w:szCs w:val="24"/>
              </w:rPr>
            </w:pPr>
            <w:r w:rsidRPr="0043334E">
              <w:rPr>
                <w:rFonts w:ascii="Times New Roman" w:eastAsia="宋体" w:hAnsi="宋体" w:cs="Times New Roman"/>
                <w:w w:val="100"/>
                <w:sz w:val="24"/>
                <w:szCs w:val="24"/>
              </w:rPr>
              <w:t>已落实，</w:t>
            </w:r>
            <w:r w:rsidR="0043334E" w:rsidRPr="0043334E">
              <w:rPr>
                <w:rFonts w:ascii="Times New Roman" w:hAnsi="Times New Roman" w:cs="Times New Roman" w:hint="eastAsia"/>
                <w:w w:val="100"/>
                <w:sz w:val="24"/>
                <w:szCs w:val="24"/>
              </w:rPr>
              <w:t>施工采取分层开挖、分层堆放、分层回填的方式。施工结束后，对线路沿线开挖处进行平整、恢复地貌，并进行植被恢复。复植的绿色植物选当地物种，并加强养护。利用已有道路，不另设施工便道。弃土堆存进行苫盖，不在雨天施工。</w:t>
            </w:r>
          </w:p>
        </w:tc>
        <w:tc>
          <w:tcPr>
            <w:tcW w:w="1548" w:type="dxa"/>
            <w:vAlign w:val="center"/>
          </w:tcPr>
          <w:p w:rsidR="00B85170" w:rsidRPr="0043334E" w:rsidRDefault="00882A5A" w:rsidP="002C134A">
            <w:pPr>
              <w:pStyle w:val="153222"/>
              <w:ind w:leftChars="0" w:left="0"/>
              <w:rPr>
                <w:rFonts w:ascii="Times New Roman" w:hAnsi="Times New Roman" w:cs="Times New Roman"/>
                <w:sz w:val="24"/>
                <w:szCs w:val="24"/>
              </w:rPr>
            </w:pPr>
            <w:r w:rsidRPr="0043334E">
              <w:rPr>
                <w:rFonts w:ascii="Times New Roman" w:eastAsia="宋体" w:hAnsi="宋体" w:cs="Times New Roman"/>
                <w:w w:val="100"/>
                <w:sz w:val="24"/>
                <w:szCs w:val="24"/>
              </w:rPr>
              <w:t>经采取上述措施后，施工过程对周围生态环境影响较小</w:t>
            </w:r>
          </w:p>
        </w:tc>
      </w:tr>
      <w:tr w:rsidR="00B85170" w:rsidRPr="00376123" w:rsidTr="003D6131">
        <w:trPr>
          <w:trHeight w:val="153"/>
          <w:jc w:val="center"/>
        </w:trPr>
        <w:tc>
          <w:tcPr>
            <w:tcW w:w="392" w:type="dxa"/>
            <w:vMerge/>
            <w:vAlign w:val="center"/>
          </w:tcPr>
          <w:p w:rsidR="00B85170" w:rsidRPr="00376123" w:rsidRDefault="00B85170" w:rsidP="002C134A">
            <w:pPr>
              <w:pStyle w:val="153222"/>
              <w:ind w:leftChars="0" w:left="0"/>
              <w:rPr>
                <w:rFonts w:ascii="Times New Roman" w:hAnsi="Times New Roman" w:cs="Times New Roman"/>
                <w:color w:val="FF0000"/>
                <w:sz w:val="24"/>
                <w:szCs w:val="24"/>
              </w:rPr>
            </w:pPr>
          </w:p>
        </w:tc>
        <w:tc>
          <w:tcPr>
            <w:tcW w:w="514" w:type="dxa"/>
            <w:vMerge w:val="restart"/>
            <w:vAlign w:val="center"/>
          </w:tcPr>
          <w:p w:rsidR="00B85170" w:rsidRPr="0043334E" w:rsidRDefault="00882A5A" w:rsidP="00413E8F">
            <w:pPr>
              <w:pStyle w:val="153222"/>
              <w:ind w:leftChars="0" w:left="0"/>
              <w:jc w:val="left"/>
              <w:rPr>
                <w:rFonts w:ascii="Times New Roman" w:eastAsia="宋体" w:hAnsi="宋体" w:cs="Times New Roman"/>
                <w:w w:val="100"/>
                <w:sz w:val="24"/>
                <w:szCs w:val="24"/>
              </w:rPr>
            </w:pPr>
            <w:r w:rsidRPr="0043334E">
              <w:rPr>
                <w:rFonts w:ascii="Times New Roman" w:eastAsia="宋体" w:hAnsi="宋体" w:cs="Times New Roman"/>
                <w:w w:val="100"/>
                <w:sz w:val="24"/>
                <w:szCs w:val="24"/>
              </w:rPr>
              <w:t>污染影响</w:t>
            </w:r>
          </w:p>
        </w:tc>
        <w:tc>
          <w:tcPr>
            <w:tcW w:w="566" w:type="dxa"/>
            <w:gridSpan w:val="2"/>
            <w:vAlign w:val="center"/>
          </w:tcPr>
          <w:p w:rsidR="00B85170" w:rsidRPr="0043334E" w:rsidRDefault="00882A5A" w:rsidP="00413E8F">
            <w:pPr>
              <w:pStyle w:val="153222"/>
              <w:ind w:leftChars="0" w:left="0"/>
              <w:jc w:val="left"/>
              <w:rPr>
                <w:rFonts w:ascii="Times New Roman" w:eastAsia="宋体" w:hAnsi="宋体" w:cs="Times New Roman"/>
                <w:w w:val="100"/>
                <w:sz w:val="24"/>
                <w:szCs w:val="24"/>
              </w:rPr>
            </w:pPr>
            <w:r w:rsidRPr="0043334E">
              <w:rPr>
                <w:rFonts w:ascii="Times New Roman" w:eastAsia="宋体" w:hAnsi="宋体" w:cs="Times New Roman"/>
                <w:w w:val="100"/>
                <w:sz w:val="24"/>
                <w:szCs w:val="24"/>
              </w:rPr>
              <w:t>废气</w:t>
            </w:r>
          </w:p>
        </w:tc>
        <w:tc>
          <w:tcPr>
            <w:tcW w:w="2966" w:type="dxa"/>
            <w:vAlign w:val="center"/>
          </w:tcPr>
          <w:p w:rsidR="00B85170" w:rsidRPr="0043334E" w:rsidRDefault="0043334E" w:rsidP="0050422C">
            <w:pPr>
              <w:pStyle w:val="153222"/>
              <w:ind w:leftChars="0" w:left="0"/>
              <w:jc w:val="left"/>
              <w:rPr>
                <w:rFonts w:ascii="Times New Roman" w:eastAsia="宋体" w:hAnsi="宋体" w:cs="Times New Roman"/>
                <w:w w:val="100"/>
                <w:sz w:val="24"/>
                <w:szCs w:val="24"/>
              </w:rPr>
            </w:pPr>
            <w:r w:rsidRPr="0043334E">
              <w:rPr>
                <w:rFonts w:ascii="Times New Roman" w:eastAsia="宋体" w:hAnsi="宋体" w:cs="Times New Roman" w:hint="eastAsia"/>
                <w:w w:val="100"/>
                <w:sz w:val="24"/>
                <w:szCs w:val="24"/>
              </w:rPr>
              <w:t>加强运输车辆的管理，不得超载；限制车速；合理安排物料运输时间，文明施工；采用先进设备及使用清洁燃料。</w:t>
            </w:r>
          </w:p>
        </w:tc>
        <w:tc>
          <w:tcPr>
            <w:tcW w:w="2696" w:type="dxa"/>
            <w:vAlign w:val="center"/>
          </w:tcPr>
          <w:p w:rsidR="00B85170" w:rsidRPr="0043334E" w:rsidRDefault="00882A5A" w:rsidP="0043334E">
            <w:pPr>
              <w:pStyle w:val="153222"/>
              <w:ind w:leftChars="0" w:left="0"/>
              <w:jc w:val="left"/>
              <w:rPr>
                <w:rFonts w:ascii="Times New Roman" w:eastAsia="宋体" w:hAnsi="宋体" w:cs="Times New Roman"/>
                <w:w w:val="100"/>
                <w:sz w:val="24"/>
                <w:szCs w:val="24"/>
              </w:rPr>
            </w:pPr>
            <w:r w:rsidRPr="0043334E">
              <w:rPr>
                <w:rFonts w:ascii="Times New Roman" w:eastAsia="宋体" w:hAnsi="宋体" w:cs="Times New Roman"/>
                <w:w w:val="100"/>
                <w:sz w:val="24"/>
                <w:szCs w:val="24"/>
              </w:rPr>
              <w:t>已落实，</w:t>
            </w:r>
            <w:r w:rsidR="0043334E" w:rsidRPr="0043334E">
              <w:rPr>
                <w:rFonts w:ascii="Times New Roman" w:eastAsia="宋体" w:hAnsi="宋体" w:cs="Times New Roman" w:hint="eastAsia"/>
                <w:w w:val="100"/>
                <w:sz w:val="24"/>
                <w:szCs w:val="24"/>
              </w:rPr>
              <w:t>加强运输车辆的管理，不超载运输；限制车速；合理安排物料运输时间，文明施工；采用先进设备及使用清洁燃料。</w:t>
            </w:r>
          </w:p>
        </w:tc>
        <w:tc>
          <w:tcPr>
            <w:tcW w:w="1548" w:type="dxa"/>
            <w:vAlign w:val="center"/>
          </w:tcPr>
          <w:p w:rsidR="00B85170" w:rsidRPr="0043334E" w:rsidRDefault="00882A5A" w:rsidP="003D6131">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采取上述措施后，施工期废气对周围环境影响较小</w:t>
            </w:r>
          </w:p>
        </w:tc>
      </w:tr>
      <w:tr w:rsidR="0043334E" w:rsidRPr="00376123" w:rsidTr="003D6131">
        <w:trPr>
          <w:trHeight w:val="153"/>
          <w:jc w:val="center"/>
        </w:trPr>
        <w:tc>
          <w:tcPr>
            <w:tcW w:w="392" w:type="dxa"/>
            <w:vMerge/>
            <w:vAlign w:val="center"/>
          </w:tcPr>
          <w:p w:rsidR="0043334E" w:rsidRPr="00376123" w:rsidRDefault="0043334E" w:rsidP="002C134A">
            <w:pPr>
              <w:pStyle w:val="153222"/>
              <w:ind w:leftChars="0" w:left="0"/>
              <w:rPr>
                <w:rFonts w:ascii="Times New Roman" w:hAnsi="Times New Roman" w:cs="Times New Roman"/>
                <w:color w:val="FF0000"/>
                <w:sz w:val="24"/>
                <w:szCs w:val="24"/>
              </w:rPr>
            </w:pPr>
          </w:p>
        </w:tc>
        <w:tc>
          <w:tcPr>
            <w:tcW w:w="514" w:type="dxa"/>
            <w:vMerge/>
            <w:vAlign w:val="center"/>
          </w:tcPr>
          <w:p w:rsidR="0043334E" w:rsidRPr="0043334E" w:rsidRDefault="0043334E" w:rsidP="002C134A">
            <w:pPr>
              <w:pStyle w:val="153222"/>
              <w:ind w:leftChars="0" w:left="0"/>
              <w:rPr>
                <w:rFonts w:ascii="Times New Roman" w:hAnsi="Times New Roman" w:cs="Times New Roman"/>
                <w:sz w:val="24"/>
                <w:szCs w:val="24"/>
              </w:rPr>
            </w:pPr>
          </w:p>
        </w:tc>
        <w:tc>
          <w:tcPr>
            <w:tcW w:w="566" w:type="dxa"/>
            <w:gridSpan w:val="2"/>
            <w:vAlign w:val="center"/>
          </w:tcPr>
          <w:p w:rsidR="0043334E" w:rsidRPr="0043334E" w:rsidRDefault="0043334E"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固废</w:t>
            </w:r>
          </w:p>
        </w:tc>
        <w:tc>
          <w:tcPr>
            <w:tcW w:w="2966" w:type="dxa"/>
            <w:vAlign w:val="center"/>
          </w:tcPr>
          <w:p w:rsidR="0043334E" w:rsidRPr="0043334E" w:rsidRDefault="0043334E" w:rsidP="0043334E">
            <w:pPr>
              <w:pStyle w:val="153222"/>
              <w:ind w:leftChars="0" w:left="0"/>
              <w:jc w:val="both"/>
              <w:rPr>
                <w:rFonts w:ascii="Times New Roman" w:eastAsia="宋体" w:hAnsi="宋体" w:cs="Times New Roman"/>
                <w:w w:val="100"/>
                <w:sz w:val="24"/>
                <w:szCs w:val="24"/>
              </w:rPr>
            </w:pPr>
            <w:r w:rsidRPr="0043334E">
              <w:rPr>
                <w:rFonts w:ascii="Times New Roman" w:eastAsia="宋体" w:hAnsi="宋体" w:cs="Times New Roman" w:hint="eastAsia"/>
                <w:w w:val="100"/>
                <w:sz w:val="24"/>
                <w:szCs w:val="24"/>
              </w:rPr>
              <w:t>施工期间的主体工程施工过程中产生部分废电线、金具，回收外售或进行综合利用。施工过程中产生的废电杆运往黄骅市垃圾填埋场。电线杆新建过程开挖的土方就地回填不产生弃方。</w:t>
            </w:r>
          </w:p>
        </w:tc>
        <w:tc>
          <w:tcPr>
            <w:tcW w:w="2696" w:type="dxa"/>
            <w:vAlign w:val="center"/>
          </w:tcPr>
          <w:p w:rsidR="0043334E" w:rsidRPr="0043334E" w:rsidRDefault="0043334E" w:rsidP="0043334E">
            <w:pPr>
              <w:pStyle w:val="153222"/>
              <w:ind w:leftChars="0" w:left="0"/>
              <w:jc w:val="both"/>
              <w:rPr>
                <w:rFonts w:ascii="Times New Roman" w:eastAsia="宋体" w:hAnsi="宋体" w:cs="Times New Roman"/>
                <w:w w:val="100"/>
                <w:sz w:val="24"/>
                <w:szCs w:val="24"/>
              </w:rPr>
            </w:pPr>
            <w:r w:rsidRPr="0043334E">
              <w:rPr>
                <w:rFonts w:ascii="Times New Roman" w:eastAsia="宋体" w:hAnsi="宋体" w:cs="Times New Roman"/>
                <w:w w:val="100"/>
                <w:sz w:val="24"/>
                <w:szCs w:val="24"/>
              </w:rPr>
              <w:t>已落实，</w:t>
            </w:r>
            <w:r w:rsidRPr="0043334E">
              <w:rPr>
                <w:rFonts w:ascii="Times New Roman" w:eastAsia="宋体" w:hAnsi="宋体" w:cs="Times New Roman" w:hint="eastAsia"/>
                <w:w w:val="100"/>
                <w:sz w:val="24"/>
                <w:szCs w:val="24"/>
              </w:rPr>
              <w:t>废电线、金具，回收外售。施工过程中产生的废电杆运往黄骅市垃圾填埋场。开挖的土方就地回填。</w:t>
            </w:r>
          </w:p>
        </w:tc>
        <w:tc>
          <w:tcPr>
            <w:tcW w:w="1548" w:type="dxa"/>
            <w:vAlign w:val="center"/>
          </w:tcPr>
          <w:p w:rsidR="0043334E" w:rsidRPr="0043334E" w:rsidRDefault="0043334E"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采取上述措施后，施工期固废对周围环境影响较小</w:t>
            </w:r>
          </w:p>
        </w:tc>
      </w:tr>
      <w:tr w:rsidR="0043334E" w:rsidRPr="00376123" w:rsidTr="003D6131">
        <w:trPr>
          <w:trHeight w:val="153"/>
          <w:jc w:val="center"/>
        </w:trPr>
        <w:tc>
          <w:tcPr>
            <w:tcW w:w="392" w:type="dxa"/>
            <w:vMerge/>
            <w:vAlign w:val="center"/>
          </w:tcPr>
          <w:p w:rsidR="0043334E" w:rsidRPr="00376123" w:rsidRDefault="0043334E" w:rsidP="002C134A">
            <w:pPr>
              <w:pStyle w:val="153222"/>
              <w:ind w:leftChars="0" w:left="0"/>
              <w:rPr>
                <w:rFonts w:ascii="Times New Roman" w:hAnsi="Times New Roman" w:cs="Times New Roman"/>
                <w:color w:val="FF0000"/>
                <w:sz w:val="24"/>
                <w:szCs w:val="24"/>
              </w:rPr>
            </w:pPr>
          </w:p>
        </w:tc>
        <w:tc>
          <w:tcPr>
            <w:tcW w:w="514" w:type="dxa"/>
            <w:vMerge/>
            <w:vAlign w:val="center"/>
          </w:tcPr>
          <w:p w:rsidR="0043334E" w:rsidRPr="00376123" w:rsidRDefault="0043334E" w:rsidP="002C134A">
            <w:pPr>
              <w:pStyle w:val="153222"/>
              <w:ind w:leftChars="0" w:left="0"/>
              <w:rPr>
                <w:rFonts w:ascii="Times New Roman" w:hAnsi="Times New Roman" w:cs="Times New Roman"/>
                <w:color w:val="FF0000"/>
                <w:sz w:val="24"/>
                <w:szCs w:val="24"/>
              </w:rPr>
            </w:pPr>
          </w:p>
        </w:tc>
        <w:tc>
          <w:tcPr>
            <w:tcW w:w="566" w:type="dxa"/>
            <w:gridSpan w:val="2"/>
            <w:vAlign w:val="center"/>
          </w:tcPr>
          <w:p w:rsidR="0043334E" w:rsidRPr="0043334E" w:rsidRDefault="0043334E" w:rsidP="00A23891">
            <w:pPr>
              <w:pStyle w:val="153222"/>
              <w:ind w:leftChars="0" w:left="0"/>
              <w:rPr>
                <w:rFonts w:ascii="Times New Roman" w:hAnsi="Times New Roman" w:cs="Times New Roman"/>
                <w:sz w:val="24"/>
                <w:szCs w:val="24"/>
              </w:rPr>
            </w:pPr>
            <w:r w:rsidRPr="0043334E">
              <w:rPr>
                <w:rFonts w:ascii="Times New Roman" w:eastAsia="宋体" w:hAnsi="宋体" w:cs="Times New Roman"/>
                <w:w w:val="100"/>
                <w:sz w:val="24"/>
                <w:szCs w:val="24"/>
              </w:rPr>
              <w:t>噪声</w:t>
            </w:r>
          </w:p>
        </w:tc>
        <w:tc>
          <w:tcPr>
            <w:tcW w:w="2966" w:type="dxa"/>
            <w:vAlign w:val="center"/>
          </w:tcPr>
          <w:p w:rsidR="0043334E" w:rsidRPr="0043334E" w:rsidRDefault="0043334E" w:rsidP="0043334E">
            <w:pPr>
              <w:pStyle w:val="153222"/>
              <w:ind w:leftChars="0" w:left="0"/>
              <w:jc w:val="left"/>
              <w:rPr>
                <w:rFonts w:ascii="Times New Roman" w:hAnsi="Times New Roman" w:cs="Times New Roman"/>
                <w:w w:val="100"/>
                <w:sz w:val="24"/>
                <w:szCs w:val="24"/>
              </w:rPr>
            </w:pPr>
            <w:r w:rsidRPr="0043334E">
              <w:rPr>
                <w:rFonts w:ascii="Times New Roman" w:hAnsi="Times New Roman" w:cs="Times New Roman" w:hint="eastAsia"/>
                <w:w w:val="100"/>
                <w:sz w:val="24"/>
                <w:szCs w:val="24"/>
              </w:rPr>
              <w:t>选用先进的低噪声设备，对高噪声设备采取加减振垫等装置降低噪声源强，在高噪声设备周围适当设置声屏障，合理安排作业时间，限定高噪声设备的</w:t>
            </w:r>
            <w:r w:rsidRPr="0043334E">
              <w:rPr>
                <w:rFonts w:ascii="Times New Roman" w:hAnsi="Times New Roman" w:cs="Times New Roman" w:hint="eastAsia"/>
                <w:w w:val="100"/>
                <w:sz w:val="24"/>
                <w:szCs w:val="24"/>
              </w:rPr>
              <w:lastRenderedPageBreak/>
              <w:t>工作时段，加强对施工机械和车辆的维护保养，以使它们保持较低的噪声水平，限制车速，合理分流车辆，禁止鸣笛，施工现场合理布局，以避免局部声级过高。</w:t>
            </w:r>
          </w:p>
        </w:tc>
        <w:tc>
          <w:tcPr>
            <w:tcW w:w="2696" w:type="dxa"/>
            <w:vAlign w:val="center"/>
          </w:tcPr>
          <w:p w:rsidR="0043334E" w:rsidRPr="0043334E" w:rsidRDefault="0043334E" w:rsidP="0043334E">
            <w:pPr>
              <w:pStyle w:val="153222"/>
              <w:ind w:leftChars="0" w:left="0"/>
              <w:jc w:val="both"/>
              <w:rPr>
                <w:rFonts w:ascii="Times New Roman" w:eastAsia="宋体" w:hAnsi="宋体" w:cs="Times New Roman"/>
                <w:w w:val="100"/>
                <w:sz w:val="24"/>
                <w:szCs w:val="24"/>
              </w:rPr>
            </w:pPr>
            <w:r w:rsidRPr="0043334E">
              <w:rPr>
                <w:rFonts w:ascii="Times New Roman" w:eastAsia="宋体" w:hAnsi="宋体" w:cs="Times New Roman"/>
                <w:w w:val="100"/>
                <w:sz w:val="24"/>
                <w:szCs w:val="24"/>
              </w:rPr>
              <w:lastRenderedPageBreak/>
              <w:t>已落实，</w:t>
            </w:r>
            <w:r w:rsidRPr="0043334E">
              <w:rPr>
                <w:rFonts w:ascii="Times New Roman" w:hAnsi="Times New Roman" w:cs="Times New Roman" w:hint="eastAsia"/>
                <w:w w:val="100"/>
                <w:sz w:val="24"/>
                <w:szCs w:val="24"/>
              </w:rPr>
              <w:t>选用低噪声设备，对高噪声设备采取加减振垫，在高噪声设备周围设置声屏障，合理安排作业时间，限定高噪声设备的工作时</w:t>
            </w:r>
            <w:r w:rsidRPr="0043334E">
              <w:rPr>
                <w:rFonts w:ascii="Times New Roman" w:hAnsi="Times New Roman" w:cs="Times New Roman" w:hint="eastAsia"/>
                <w:w w:val="100"/>
                <w:sz w:val="24"/>
                <w:szCs w:val="24"/>
              </w:rPr>
              <w:lastRenderedPageBreak/>
              <w:t>段，加强对施工机械和车辆的维护保养，限制车速，合理分流车辆，禁止鸣笛，施工现场合理布局。</w:t>
            </w:r>
          </w:p>
        </w:tc>
        <w:tc>
          <w:tcPr>
            <w:tcW w:w="1548" w:type="dxa"/>
            <w:vAlign w:val="center"/>
          </w:tcPr>
          <w:p w:rsidR="0043334E" w:rsidRPr="0043334E" w:rsidRDefault="0043334E" w:rsidP="00A23891">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lastRenderedPageBreak/>
              <w:t>经采取上述措施后，施工噪声对周围环境影响较小</w:t>
            </w:r>
          </w:p>
        </w:tc>
      </w:tr>
      <w:tr w:rsidR="00F251D6" w:rsidRPr="00376123" w:rsidTr="003D6131">
        <w:trPr>
          <w:jc w:val="center"/>
        </w:trPr>
        <w:tc>
          <w:tcPr>
            <w:tcW w:w="392" w:type="dxa"/>
            <w:vMerge w:val="restart"/>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lastRenderedPageBreak/>
              <w:t>运行期</w:t>
            </w:r>
          </w:p>
        </w:tc>
        <w:tc>
          <w:tcPr>
            <w:tcW w:w="1080" w:type="dxa"/>
            <w:gridSpan w:val="3"/>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生态影响</w:t>
            </w:r>
          </w:p>
        </w:tc>
        <w:tc>
          <w:tcPr>
            <w:tcW w:w="2966" w:type="dxa"/>
            <w:vAlign w:val="center"/>
          </w:tcPr>
          <w:p w:rsidR="0043334E" w:rsidRPr="0043334E" w:rsidRDefault="0043334E" w:rsidP="0043334E">
            <w:pPr>
              <w:pStyle w:val="153222"/>
              <w:spacing w:line="360" w:lineRule="auto"/>
              <w:ind w:leftChars="0" w:left="0"/>
              <w:rPr>
                <w:rFonts w:ascii="Times New Roman" w:eastAsia="宋体" w:hAnsi="宋体" w:cs="Times New Roman"/>
                <w:w w:val="100"/>
                <w:sz w:val="24"/>
                <w:szCs w:val="24"/>
              </w:rPr>
            </w:pPr>
          </w:p>
          <w:p w:rsidR="0043334E" w:rsidRPr="0043334E" w:rsidRDefault="0043334E" w:rsidP="0043334E">
            <w:pPr>
              <w:pStyle w:val="153222"/>
              <w:spacing w:line="360" w:lineRule="auto"/>
              <w:ind w:leftChars="0" w:left="0"/>
              <w:rPr>
                <w:rFonts w:ascii="Times New Roman" w:eastAsia="宋体" w:hAnsi="宋体" w:cs="Times New Roman"/>
                <w:w w:val="100"/>
                <w:sz w:val="24"/>
                <w:szCs w:val="24"/>
              </w:rPr>
            </w:pPr>
          </w:p>
          <w:p w:rsidR="00256F30" w:rsidRPr="0043334E" w:rsidRDefault="00F251D6" w:rsidP="0043334E">
            <w:pPr>
              <w:pStyle w:val="153222"/>
              <w:spacing w:line="360" w:lineRule="auto"/>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p w:rsidR="0043334E" w:rsidRPr="0043334E" w:rsidRDefault="0043334E" w:rsidP="0043334E">
            <w:pPr>
              <w:pStyle w:val="153222"/>
              <w:spacing w:line="360" w:lineRule="auto"/>
              <w:ind w:leftChars="0" w:left="0"/>
              <w:rPr>
                <w:rFonts w:ascii="Times New Roman" w:eastAsia="宋体" w:hAnsi="宋体" w:cs="Times New Roman"/>
                <w:w w:val="100"/>
                <w:sz w:val="24"/>
                <w:szCs w:val="24"/>
              </w:rPr>
            </w:pPr>
          </w:p>
          <w:p w:rsidR="0043334E" w:rsidRPr="0043334E" w:rsidRDefault="0043334E" w:rsidP="0043334E">
            <w:pPr>
              <w:pStyle w:val="153222"/>
              <w:spacing w:line="360" w:lineRule="auto"/>
              <w:ind w:leftChars="0" w:left="0"/>
              <w:rPr>
                <w:rFonts w:ascii="Times New Roman" w:eastAsia="宋体" w:hAnsi="宋体" w:cs="Times New Roman"/>
                <w:w w:val="100"/>
                <w:sz w:val="24"/>
                <w:szCs w:val="24"/>
              </w:rPr>
            </w:pPr>
          </w:p>
        </w:tc>
        <w:tc>
          <w:tcPr>
            <w:tcW w:w="2696" w:type="dxa"/>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tc>
        <w:tc>
          <w:tcPr>
            <w:tcW w:w="1548" w:type="dxa"/>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tc>
      </w:tr>
      <w:tr w:rsidR="0043334E" w:rsidRPr="00376123" w:rsidTr="0043334E">
        <w:trPr>
          <w:trHeight w:val="4669"/>
          <w:jc w:val="center"/>
        </w:trPr>
        <w:tc>
          <w:tcPr>
            <w:tcW w:w="392" w:type="dxa"/>
            <w:vMerge/>
            <w:vAlign w:val="center"/>
          </w:tcPr>
          <w:p w:rsidR="0043334E" w:rsidRPr="0043334E" w:rsidRDefault="0043334E" w:rsidP="002C134A">
            <w:pPr>
              <w:pStyle w:val="153222"/>
              <w:ind w:leftChars="0" w:left="0"/>
              <w:rPr>
                <w:rFonts w:ascii="Times New Roman" w:eastAsia="宋体" w:hAnsi="宋体" w:cs="Times New Roman"/>
                <w:w w:val="100"/>
                <w:sz w:val="24"/>
                <w:szCs w:val="24"/>
              </w:rPr>
            </w:pPr>
          </w:p>
        </w:tc>
        <w:tc>
          <w:tcPr>
            <w:tcW w:w="540" w:type="dxa"/>
            <w:gridSpan w:val="2"/>
            <w:vAlign w:val="center"/>
          </w:tcPr>
          <w:p w:rsidR="0043334E" w:rsidRPr="0043334E" w:rsidRDefault="0043334E"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污染影响</w:t>
            </w:r>
          </w:p>
        </w:tc>
        <w:tc>
          <w:tcPr>
            <w:tcW w:w="540" w:type="dxa"/>
            <w:vAlign w:val="center"/>
          </w:tcPr>
          <w:p w:rsidR="0043334E" w:rsidRPr="0043334E" w:rsidRDefault="0043334E"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hint="eastAsia"/>
                <w:w w:val="100"/>
                <w:sz w:val="24"/>
                <w:szCs w:val="24"/>
              </w:rPr>
              <w:t>风险</w:t>
            </w:r>
          </w:p>
        </w:tc>
        <w:tc>
          <w:tcPr>
            <w:tcW w:w="2966" w:type="dxa"/>
            <w:vAlign w:val="center"/>
          </w:tcPr>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1</w:t>
            </w:r>
            <w:r w:rsidRPr="000C278F">
              <w:rPr>
                <w:rFonts w:ascii="Times New Roman" w:hAnsi="Times New Roman" w:cs="Times New Roman" w:hint="eastAsia"/>
                <w:w w:val="100"/>
                <w:sz w:val="24"/>
                <w:szCs w:val="24"/>
              </w:rPr>
              <w:t>）切实完善预防自然灾害等各项工程建设，如请具有一定资质的设计、施工队伍。</w:t>
            </w:r>
          </w:p>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2</w:t>
            </w:r>
            <w:r w:rsidRPr="000C278F">
              <w:rPr>
                <w:rFonts w:ascii="Times New Roman" w:hAnsi="Times New Roman" w:cs="Times New Roman" w:hint="eastAsia"/>
                <w:w w:val="100"/>
                <w:sz w:val="24"/>
                <w:szCs w:val="24"/>
              </w:rPr>
              <w:t>）做好防雷击设计施工，并进行工程验收。</w:t>
            </w:r>
          </w:p>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3</w:t>
            </w:r>
            <w:r w:rsidRPr="000C278F">
              <w:rPr>
                <w:rFonts w:ascii="Times New Roman" w:hAnsi="Times New Roman" w:cs="Times New Roman" w:hint="eastAsia"/>
                <w:w w:val="100"/>
                <w:sz w:val="24"/>
                <w:szCs w:val="24"/>
              </w:rPr>
              <w:t>）加强风险事故防范措施，如：熟练操作控制设备，防止事故发生，应设置专门应急领导小组，定期将生产事故隐患作为检查重点，规范操作规程，减少事故发生的概率和危害程度。</w:t>
            </w:r>
          </w:p>
        </w:tc>
        <w:tc>
          <w:tcPr>
            <w:tcW w:w="2696" w:type="dxa"/>
            <w:vAlign w:val="center"/>
          </w:tcPr>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已落实。（</w:t>
            </w:r>
            <w:r w:rsidRPr="000C278F">
              <w:rPr>
                <w:rFonts w:ascii="Times New Roman" w:hAnsi="Times New Roman" w:cs="Times New Roman" w:hint="eastAsia"/>
                <w:w w:val="100"/>
                <w:sz w:val="24"/>
                <w:szCs w:val="24"/>
              </w:rPr>
              <w:t>1</w:t>
            </w:r>
            <w:r w:rsidRPr="000C278F">
              <w:rPr>
                <w:rFonts w:ascii="Times New Roman" w:hAnsi="Times New Roman" w:cs="Times New Roman" w:hint="eastAsia"/>
                <w:w w:val="100"/>
                <w:sz w:val="24"/>
                <w:szCs w:val="24"/>
              </w:rPr>
              <w:t>）</w:t>
            </w:r>
            <w:r w:rsidR="000C278F" w:rsidRPr="000C278F">
              <w:rPr>
                <w:rFonts w:ascii="Times New Roman" w:hAnsi="Times New Roman" w:cs="Times New Roman" w:hint="eastAsia"/>
                <w:w w:val="100"/>
                <w:sz w:val="24"/>
                <w:szCs w:val="24"/>
              </w:rPr>
              <w:t>施工队伍</w:t>
            </w:r>
            <w:r w:rsidRPr="000C278F">
              <w:rPr>
                <w:rFonts w:ascii="Times New Roman" w:hAnsi="Times New Roman" w:cs="Times New Roman" w:hint="eastAsia"/>
                <w:w w:val="100"/>
                <w:sz w:val="24"/>
                <w:szCs w:val="24"/>
              </w:rPr>
              <w:t>具有一定</w:t>
            </w:r>
            <w:r w:rsidR="000C278F" w:rsidRPr="000C278F">
              <w:rPr>
                <w:rFonts w:ascii="Times New Roman" w:hAnsi="Times New Roman" w:cs="Times New Roman" w:hint="eastAsia"/>
                <w:w w:val="100"/>
                <w:sz w:val="24"/>
                <w:szCs w:val="24"/>
              </w:rPr>
              <w:t>的设计</w:t>
            </w:r>
            <w:r w:rsidRPr="000C278F">
              <w:rPr>
                <w:rFonts w:ascii="Times New Roman" w:hAnsi="Times New Roman" w:cs="Times New Roman" w:hint="eastAsia"/>
                <w:w w:val="100"/>
                <w:sz w:val="24"/>
                <w:szCs w:val="24"/>
              </w:rPr>
              <w:t>资质。</w:t>
            </w:r>
          </w:p>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2</w:t>
            </w:r>
            <w:r w:rsidRPr="000C278F">
              <w:rPr>
                <w:rFonts w:ascii="Times New Roman" w:hAnsi="Times New Roman" w:cs="Times New Roman" w:hint="eastAsia"/>
                <w:w w:val="100"/>
                <w:sz w:val="24"/>
                <w:szCs w:val="24"/>
              </w:rPr>
              <w:t>）</w:t>
            </w:r>
            <w:r w:rsidR="000C278F" w:rsidRPr="000C278F">
              <w:rPr>
                <w:rFonts w:ascii="Times New Roman" w:hAnsi="Times New Roman" w:cs="Times New Roman" w:hint="eastAsia"/>
                <w:w w:val="100"/>
                <w:sz w:val="24"/>
                <w:szCs w:val="24"/>
              </w:rPr>
              <w:t>进行了</w:t>
            </w:r>
            <w:r w:rsidRPr="000C278F">
              <w:rPr>
                <w:rFonts w:ascii="Times New Roman" w:hAnsi="Times New Roman" w:cs="Times New Roman" w:hint="eastAsia"/>
                <w:w w:val="100"/>
                <w:sz w:val="24"/>
                <w:szCs w:val="24"/>
              </w:rPr>
              <w:t>防雷击设计施工。</w:t>
            </w:r>
          </w:p>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3</w:t>
            </w:r>
            <w:r w:rsidRPr="000C278F">
              <w:rPr>
                <w:rFonts w:ascii="Times New Roman" w:hAnsi="Times New Roman" w:cs="Times New Roman" w:hint="eastAsia"/>
                <w:w w:val="100"/>
                <w:sz w:val="24"/>
                <w:szCs w:val="24"/>
              </w:rPr>
              <w:t>）</w:t>
            </w:r>
            <w:r w:rsidR="000C278F" w:rsidRPr="000C278F">
              <w:rPr>
                <w:rFonts w:ascii="Times New Roman" w:hAnsi="Times New Roman" w:cs="Times New Roman" w:hint="eastAsia"/>
                <w:w w:val="100"/>
                <w:sz w:val="24"/>
                <w:szCs w:val="24"/>
              </w:rPr>
              <w:t>加强风险事故防范措施。</w:t>
            </w:r>
            <w:r w:rsidR="000C278F" w:rsidRPr="000C278F">
              <w:rPr>
                <w:rFonts w:ascii="Times New Roman" w:hAnsi="Times New Roman" w:cs="Times New Roman"/>
                <w:w w:val="100"/>
                <w:sz w:val="24"/>
                <w:szCs w:val="24"/>
              </w:rPr>
              <w:t xml:space="preserve"> </w:t>
            </w:r>
          </w:p>
        </w:tc>
        <w:tc>
          <w:tcPr>
            <w:tcW w:w="1548" w:type="dxa"/>
            <w:vAlign w:val="center"/>
          </w:tcPr>
          <w:p w:rsidR="0043334E" w:rsidRPr="000C278F" w:rsidRDefault="0043334E"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w w:val="100"/>
                <w:sz w:val="24"/>
                <w:szCs w:val="24"/>
              </w:rPr>
              <w:t>经采取上述措施后，运行期</w:t>
            </w:r>
            <w:r w:rsidRPr="000C278F">
              <w:rPr>
                <w:rFonts w:ascii="Times New Roman" w:hAnsi="Times New Roman" w:cs="Times New Roman" w:hint="eastAsia"/>
                <w:w w:val="100"/>
                <w:sz w:val="24"/>
                <w:szCs w:val="24"/>
              </w:rPr>
              <w:t>风险</w:t>
            </w:r>
            <w:r w:rsidRPr="000C278F">
              <w:rPr>
                <w:rFonts w:ascii="Times New Roman" w:hAnsi="Times New Roman" w:cs="Times New Roman"/>
                <w:w w:val="100"/>
                <w:sz w:val="24"/>
                <w:szCs w:val="24"/>
              </w:rPr>
              <w:t>对周围环境影响较小</w:t>
            </w:r>
          </w:p>
        </w:tc>
      </w:tr>
      <w:tr w:rsidR="00F251D6" w:rsidRPr="00376123" w:rsidTr="0043334E">
        <w:trPr>
          <w:trHeight w:val="4515"/>
          <w:jc w:val="center"/>
        </w:trPr>
        <w:tc>
          <w:tcPr>
            <w:tcW w:w="392" w:type="dxa"/>
            <w:vMerge/>
            <w:vAlign w:val="center"/>
          </w:tcPr>
          <w:p w:rsidR="00F251D6" w:rsidRPr="00376123" w:rsidRDefault="00F251D6" w:rsidP="002C134A">
            <w:pPr>
              <w:pStyle w:val="153222"/>
              <w:ind w:leftChars="0" w:left="0"/>
              <w:rPr>
                <w:rFonts w:ascii="Times New Roman" w:eastAsia="宋体" w:hAnsi="宋体" w:cs="Times New Roman"/>
                <w:color w:val="FF0000"/>
                <w:w w:val="100"/>
                <w:sz w:val="24"/>
                <w:szCs w:val="24"/>
              </w:rPr>
            </w:pPr>
          </w:p>
        </w:tc>
        <w:tc>
          <w:tcPr>
            <w:tcW w:w="1080" w:type="dxa"/>
            <w:gridSpan w:val="3"/>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社会影响</w:t>
            </w:r>
          </w:p>
        </w:tc>
        <w:tc>
          <w:tcPr>
            <w:tcW w:w="2966" w:type="dxa"/>
            <w:vAlign w:val="center"/>
          </w:tcPr>
          <w:p w:rsidR="00F251D6" w:rsidRPr="0043334E" w:rsidRDefault="00F251D6" w:rsidP="006F3579">
            <w:pPr>
              <w:pStyle w:val="153222"/>
              <w:spacing w:line="360" w:lineRule="auto"/>
              <w:ind w:leftChars="0" w:left="0"/>
              <w:rPr>
                <w:rFonts w:ascii="Times New Roman" w:eastAsia="宋体" w:hAnsi="宋体" w:cs="Times New Roman"/>
                <w:w w:val="100"/>
                <w:sz w:val="24"/>
                <w:szCs w:val="24"/>
              </w:rPr>
            </w:pPr>
          </w:p>
          <w:p w:rsidR="00225AAE" w:rsidRPr="0043334E" w:rsidRDefault="00225AAE" w:rsidP="006F3579">
            <w:pPr>
              <w:pStyle w:val="153222"/>
              <w:spacing w:line="360" w:lineRule="auto"/>
              <w:ind w:leftChars="0" w:left="0"/>
              <w:rPr>
                <w:rFonts w:ascii="Times New Roman" w:eastAsia="宋体" w:hAnsi="宋体" w:cs="Times New Roman"/>
                <w:w w:val="100"/>
                <w:sz w:val="24"/>
                <w:szCs w:val="24"/>
              </w:rPr>
            </w:pPr>
          </w:p>
          <w:p w:rsidR="0043334E" w:rsidRPr="0043334E" w:rsidRDefault="0043334E" w:rsidP="006F3579">
            <w:pPr>
              <w:pStyle w:val="153222"/>
              <w:spacing w:line="360" w:lineRule="auto"/>
              <w:ind w:leftChars="0" w:left="0"/>
              <w:rPr>
                <w:rFonts w:ascii="Times New Roman" w:eastAsia="宋体" w:hAnsi="宋体" w:cs="Times New Roman"/>
                <w:w w:val="100"/>
                <w:sz w:val="24"/>
                <w:szCs w:val="24"/>
              </w:rPr>
            </w:pPr>
          </w:p>
          <w:p w:rsidR="0043334E" w:rsidRPr="0043334E" w:rsidRDefault="0043334E" w:rsidP="006F3579">
            <w:pPr>
              <w:pStyle w:val="153222"/>
              <w:spacing w:line="360" w:lineRule="auto"/>
              <w:ind w:leftChars="0" w:left="0"/>
              <w:rPr>
                <w:rFonts w:ascii="Times New Roman" w:eastAsia="宋体" w:hAnsi="宋体" w:cs="Times New Roman"/>
                <w:w w:val="100"/>
                <w:sz w:val="24"/>
                <w:szCs w:val="24"/>
              </w:rPr>
            </w:pPr>
          </w:p>
          <w:p w:rsidR="00F251D6" w:rsidRPr="0043334E" w:rsidRDefault="00F251D6" w:rsidP="006F3579">
            <w:pPr>
              <w:pStyle w:val="153222"/>
              <w:spacing w:line="360" w:lineRule="auto"/>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p w:rsidR="00F251D6" w:rsidRPr="0043334E" w:rsidRDefault="00F251D6" w:rsidP="006F3579">
            <w:pPr>
              <w:pStyle w:val="153222"/>
              <w:spacing w:line="360" w:lineRule="auto"/>
              <w:ind w:leftChars="0" w:left="0"/>
              <w:rPr>
                <w:rFonts w:ascii="Times New Roman" w:eastAsia="宋体" w:hAnsi="宋体" w:cs="Times New Roman"/>
                <w:w w:val="100"/>
                <w:sz w:val="24"/>
                <w:szCs w:val="24"/>
              </w:rPr>
            </w:pPr>
          </w:p>
          <w:p w:rsidR="0043334E" w:rsidRPr="0043334E" w:rsidRDefault="0043334E" w:rsidP="006F3579">
            <w:pPr>
              <w:pStyle w:val="153222"/>
              <w:spacing w:line="360" w:lineRule="auto"/>
              <w:ind w:leftChars="0" w:left="0"/>
              <w:rPr>
                <w:rFonts w:ascii="Times New Roman" w:eastAsia="宋体" w:hAnsi="宋体" w:cs="Times New Roman"/>
                <w:w w:val="100"/>
                <w:sz w:val="24"/>
                <w:szCs w:val="24"/>
              </w:rPr>
            </w:pPr>
          </w:p>
          <w:p w:rsidR="00225AAE" w:rsidRPr="0043334E" w:rsidRDefault="00225AAE" w:rsidP="006F3579">
            <w:pPr>
              <w:pStyle w:val="153222"/>
              <w:spacing w:line="360" w:lineRule="auto"/>
              <w:ind w:leftChars="0" w:left="0"/>
              <w:rPr>
                <w:rFonts w:ascii="Times New Roman" w:eastAsia="宋体" w:hAnsi="宋体" w:cs="Times New Roman"/>
                <w:w w:val="100"/>
                <w:sz w:val="24"/>
                <w:szCs w:val="24"/>
              </w:rPr>
            </w:pPr>
          </w:p>
          <w:p w:rsidR="00256F30" w:rsidRPr="0043334E" w:rsidRDefault="00256F30" w:rsidP="006F3579">
            <w:pPr>
              <w:pStyle w:val="153222"/>
              <w:spacing w:line="360" w:lineRule="auto"/>
              <w:ind w:leftChars="0" w:left="0"/>
              <w:rPr>
                <w:rFonts w:ascii="Times New Roman" w:eastAsia="宋体" w:hAnsi="宋体" w:cs="Times New Roman"/>
                <w:w w:val="100"/>
                <w:sz w:val="24"/>
                <w:szCs w:val="24"/>
              </w:rPr>
            </w:pPr>
          </w:p>
        </w:tc>
        <w:tc>
          <w:tcPr>
            <w:tcW w:w="2696" w:type="dxa"/>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tc>
        <w:tc>
          <w:tcPr>
            <w:tcW w:w="1548" w:type="dxa"/>
            <w:vAlign w:val="center"/>
          </w:tcPr>
          <w:p w:rsidR="00F251D6" w:rsidRPr="0043334E" w:rsidRDefault="00F251D6" w:rsidP="002C134A">
            <w:pPr>
              <w:pStyle w:val="153222"/>
              <w:ind w:leftChars="0" w:left="0"/>
              <w:rPr>
                <w:rFonts w:ascii="Times New Roman" w:eastAsia="宋体" w:hAnsi="宋体" w:cs="Times New Roman"/>
                <w:w w:val="100"/>
                <w:sz w:val="24"/>
                <w:szCs w:val="24"/>
              </w:rPr>
            </w:pPr>
            <w:r w:rsidRPr="0043334E">
              <w:rPr>
                <w:rFonts w:ascii="Times New Roman" w:eastAsia="宋体" w:hAnsi="宋体" w:cs="Times New Roman"/>
                <w:w w:val="100"/>
                <w:sz w:val="24"/>
                <w:szCs w:val="24"/>
              </w:rPr>
              <w:t>/</w:t>
            </w:r>
          </w:p>
        </w:tc>
      </w:tr>
    </w:tbl>
    <w:p w:rsidR="00B85170" w:rsidRPr="000C278F" w:rsidRDefault="00882A5A" w:rsidP="00545776">
      <w:pPr>
        <w:pStyle w:val="153222"/>
        <w:ind w:leftChars="0" w:left="0"/>
        <w:rPr>
          <w:rFonts w:ascii="Times New Roman" w:hAnsi="Times New Roman" w:cs="Times New Roman"/>
          <w:sz w:val="24"/>
          <w:szCs w:val="24"/>
        </w:rPr>
      </w:pPr>
      <w:r w:rsidRPr="000C278F">
        <w:rPr>
          <w:rFonts w:ascii="Times New Roman" w:eastAsia="宋体" w:hAnsi="宋体" w:cs="Times New Roman"/>
          <w:w w:val="100"/>
          <w:sz w:val="24"/>
          <w:szCs w:val="24"/>
        </w:rPr>
        <w:lastRenderedPageBreak/>
        <w:t>表</w:t>
      </w:r>
      <w:r w:rsidRPr="000C278F">
        <w:rPr>
          <w:rFonts w:ascii="Times New Roman" w:eastAsia="宋体" w:hAnsi="宋体" w:cs="Times New Roman"/>
          <w:w w:val="100"/>
          <w:sz w:val="24"/>
          <w:szCs w:val="24"/>
        </w:rPr>
        <w:t xml:space="preserve">7  </w:t>
      </w:r>
      <w:r w:rsidRPr="000C278F">
        <w:rPr>
          <w:rFonts w:ascii="Times New Roman" w:eastAsia="宋体" w:hAnsi="宋体" w:cs="Times New Roman"/>
          <w:w w:val="100"/>
          <w:sz w:val="24"/>
          <w:szCs w:val="24"/>
        </w:rPr>
        <w:t>环境影响调查</w:t>
      </w:r>
    </w:p>
    <w:tbl>
      <w:tblPr>
        <w:tblStyle w:val="a6"/>
        <w:tblW w:w="8755" w:type="dxa"/>
        <w:tblLayout w:type="fixed"/>
        <w:tblLook w:val="04A0"/>
      </w:tblPr>
      <w:tblGrid>
        <w:gridCol w:w="436"/>
        <w:gridCol w:w="566"/>
        <w:gridCol w:w="7753"/>
      </w:tblGrid>
      <w:tr w:rsidR="00B85170" w:rsidRPr="00376123" w:rsidTr="00256F30">
        <w:trPr>
          <w:trHeight w:val="13575"/>
        </w:trPr>
        <w:tc>
          <w:tcPr>
            <w:tcW w:w="436" w:type="dxa"/>
            <w:vMerge w:val="restart"/>
            <w:vAlign w:val="center"/>
          </w:tcPr>
          <w:p w:rsidR="00B85170" w:rsidRPr="000C278F" w:rsidRDefault="00882A5A" w:rsidP="00256F30">
            <w:pPr>
              <w:pStyle w:val="153222"/>
              <w:ind w:leftChars="0" w:left="0"/>
              <w:rPr>
                <w:rFonts w:ascii="Times New Roman" w:hAnsi="Times New Roman" w:cs="Times New Roman"/>
                <w:w w:val="100"/>
                <w:sz w:val="24"/>
                <w:szCs w:val="24"/>
              </w:rPr>
            </w:pPr>
            <w:r w:rsidRPr="000C278F">
              <w:rPr>
                <w:rFonts w:ascii="Times New Roman" w:hAnsi="Times New Roman" w:cs="Times New Roman"/>
                <w:w w:val="100"/>
                <w:sz w:val="24"/>
                <w:szCs w:val="24"/>
              </w:rPr>
              <w:t>施工期</w:t>
            </w:r>
          </w:p>
        </w:tc>
        <w:tc>
          <w:tcPr>
            <w:tcW w:w="566" w:type="dxa"/>
            <w:vAlign w:val="center"/>
          </w:tcPr>
          <w:p w:rsidR="00B85170" w:rsidRPr="000C278F" w:rsidRDefault="00882A5A" w:rsidP="00256F30">
            <w:pPr>
              <w:pStyle w:val="153222"/>
              <w:ind w:leftChars="0" w:left="0"/>
              <w:rPr>
                <w:rFonts w:ascii="Times New Roman" w:hAnsi="Times New Roman" w:cs="Times New Roman"/>
                <w:w w:val="100"/>
                <w:sz w:val="24"/>
                <w:szCs w:val="24"/>
              </w:rPr>
            </w:pPr>
            <w:r w:rsidRPr="000C278F">
              <w:rPr>
                <w:rFonts w:ascii="Times New Roman" w:hAnsi="Times New Roman" w:cs="Times New Roman"/>
                <w:w w:val="100"/>
                <w:sz w:val="24"/>
                <w:szCs w:val="24"/>
              </w:rPr>
              <w:t>生态影响</w:t>
            </w:r>
          </w:p>
        </w:tc>
        <w:tc>
          <w:tcPr>
            <w:tcW w:w="7753" w:type="dxa"/>
            <w:vAlign w:val="center"/>
          </w:tcPr>
          <w:p w:rsidR="00B85170" w:rsidRPr="000C278F" w:rsidRDefault="00882A5A" w:rsidP="00A631B1">
            <w:pPr>
              <w:snapToGrid w:val="0"/>
              <w:spacing w:line="324" w:lineRule="auto"/>
              <w:ind w:firstLineChars="200" w:firstLine="480"/>
              <w:jc w:val="left"/>
              <w:rPr>
                <w:rFonts w:ascii="Times New Roman" w:hAnsi="Times New Roman" w:cs="Times New Roman"/>
                <w:sz w:val="24"/>
              </w:rPr>
            </w:pPr>
            <w:r w:rsidRPr="000C278F">
              <w:rPr>
                <w:rFonts w:ascii="Times New Roman" w:hAnsi="Times New Roman" w:cs="Times New Roman"/>
                <w:sz w:val="24"/>
              </w:rPr>
              <w:t>施工过程中由于</w:t>
            </w:r>
            <w:r w:rsidR="00532171" w:rsidRPr="000C278F">
              <w:rPr>
                <w:rFonts w:ascii="Times New Roman" w:hAnsi="Times New Roman" w:cs="Times New Roman"/>
                <w:sz w:val="24"/>
              </w:rPr>
              <w:t>临时堆土区</w:t>
            </w:r>
            <w:r w:rsidRPr="000C278F">
              <w:rPr>
                <w:rFonts w:ascii="Times New Roman" w:hAnsi="Times New Roman" w:cs="Times New Roman"/>
                <w:sz w:val="24"/>
              </w:rPr>
              <w:t>等临时占地以及施工人员的活动会对当地植被造成一定程度的破坏。建设单位在施工过程中不设施工驻地</w:t>
            </w:r>
            <w:r w:rsidR="00462AFC" w:rsidRPr="000C278F">
              <w:rPr>
                <w:rFonts w:ascii="Times New Roman" w:hAnsi="Times New Roman" w:cs="Times New Roman"/>
                <w:sz w:val="24"/>
              </w:rPr>
              <w:t>。</w:t>
            </w:r>
            <w:r w:rsidRPr="000C278F">
              <w:rPr>
                <w:rFonts w:ascii="Times New Roman" w:hAnsi="Times New Roman" w:cs="Times New Roman"/>
                <w:sz w:val="24"/>
              </w:rPr>
              <w:t>施工道路均利用</w:t>
            </w:r>
            <w:r w:rsidR="000C278F" w:rsidRPr="000C278F">
              <w:rPr>
                <w:rFonts w:ascii="Times New Roman" w:hAnsi="Times New Roman" w:cs="Times New Roman"/>
                <w:sz w:val="24"/>
              </w:rPr>
              <w:t>现</w:t>
            </w:r>
            <w:r w:rsidRPr="000C278F">
              <w:rPr>
                <w:rFonts w:ascii="Times New Roman" w:hAnsi="Times New Roman" w:cs="Times New Roman"/>
                <w:sz w:val="24"/>
              </w:rPr>
              <w:t>有道路即可满足施工要求</w:t>
            </w:r>
            <w:r w:rsidR="00462AFC" w:rsidRPr="000C278F">
              <w:rPr>
                <w:rFonts w:ascii="Times New Roman" w:hAnsi="Times New Roman" w:cs="Times New Roman"/>
                <w:sz w:val="24"/>
              </w:rPr>
              <w:t>。主体工程将弃土堆置在</w:t>
            </w:r>
            <w:r w:rsidR="007E29AB" w:rsidRPr="000C278F">
              <w:rPr>
                <w:rFonts w:ascii="Times New Roman" w:hAnsi="Times New Roman" w:cs="Times New Roman" w:hint="eastAsia"/>
                <w:sz w:val="24"/>
              </w:rPr>
              <w:t>管道两侧</w:t>
            </w:r>
            <w:r w:rsidR="00462AFC" w:rsidRPr="000C278F">
              <w:rPr>
                <w:rFonts w:ascii="Times New Roman" w:hAnsi="Times New Roman" w:cs="Times New Roman"/>
                <w:sz w:val="24"/>
              </w:rPr>
              <w:t>，不单独布设弃土场。本工程填料全部来自于开挖土，不设置取土场。</w:t>
            </w:r>
            <w:r w:rsidRPr="000C278F">
              <w:rPr>
                <w:rFonts w:ascii="Times New Roman" w:hAnsi="Times New Roman" w:cs="Times New Roman"/>
                <w:sz w:val="24"/>
              </w:rPr>
              <w:t>施工完毕对施工</w:t>
            </w:r>
            <w:r w:rsidR="00462AFC" w:rsidRPr="000C278F">
              <w:rPr>
                <w:rFonts w:ascii="Times New Roman" w:hAnsi="Times New Roman" w:cs="Times New Roman"/>
                <w:sz w:val="24"/>
              </w:rPr>
              <w:t>道路</w:t>
            </w:r>
            <w:r w:rsidRPr="000C278F">
              <w:rPr>
                <w:rFonts w:ascii="Times New Roman" w:hAnsi="Times New Roman" w:cs="Times New Roman"/>
                <w:sz w:val="24"/>
              </w:rPr>
              <w:t>、</w:t>
            </w:r>
            <w:r w:rsidR="00462AFC" w:rsidRPr="000C278F">
              <w:rPr>
                <w:rFonts w:ascii="Times New Roman" w:hAnsi="Times New Roman" w:cs="Times New Roman"/>
                <w:sz w:val="24"/>
              </w:rPr>
              <w:t>临时堆土场</w:t>
            </w:r>
            <w:r w:rsidRPr="000C278F">
              <w:rPr>
                <w:rFonts w:ascii="Times New Roman" w:hAnsi="Times New Roman" w:cs="Times New Roman"/>
                <w:sz w:val="24"/>
              </w:rPr>
              <w:t>进行植被恢复，采取上述措施后可减少对植被的破坏影响。</w:t>
            </w:r>
          </w:p>
          <w:p w:rsidR="00B85170" w:rsidRPr="000C278F" w:rsidRDefault="00EE6734" w:rsidP="00A631B1">
            <w:pPr>
              <w:snapToGrid w:val="0"/>
              <w:spacing w:line="324" w:lineRule="auto"/>
              <w:ind w:firstLineChars="200" w:firstLine="480"/>
              <w:jc w:val="left"/>
              <w:rPr>
                <w:rFonts w:ascii="Times New Roman" w:hAnsi="Times New Roman" w:cs="Times New Roman"/>
                <w:sz w:val="24"/>
              </w:rPr>
            </w:pPr>
            <w:r w:rsidRPr="000C278F">
              <w:rPr>
                <w:rFonts w:ascii="Times New Roman" w:hAnsi="Times New Roman" w:cs="Times New Roman"/>
                <w:sz w:val="24"/>
              </w:rPr>
              <w:t>施工结束后表土回填</w:t>
            </w:r>
            <w:r w:rsidR="00C2484B" w:rsidRPr="000C278F">
              <w:rPr>
                <w:rFonts w:ascii="Times New Roman" w:hAnsi="Times New Roman" w:cs="Times New Roman" w:hint="eastAsia"/>
                <w:sz w:val="24"/>
              </w:rPr>
              <w:t>并</w:t>
            </w:r>
            <w:r w:rsidRPr="000C278F">
              <w:rPr>
                <w:rFonts w:ascii="Times New Roman" w:hAnsi="Times New Roman" w:cs="Times New Roman"/>
                <w:sz w:val="24"/>
              </w:rPr>
              <w:t>进行了土地整治，</w:t>
            </w:r>
            <w:r w:rsidR="0068215D" w:rsidRPr="000C278F">
              <w:rPr>
                <w:rFonts w:ascii="Times New Roman" w:hAnsi="Times New Roman" w:cs="Times New Roman"/>
                <w:sz w:val="24"/>
              </w:rPr>
              <w:t>恢复植被</w:t>
            </w:r>
            <w:r w:rsidRPr="000C278F">
              <w:rPr>
                <w:rFonts w:ascii="Times New Roman" w:hAnsi="Times New Roman" w:cs="Times New Roman"/>
                <w:sz w:val="24"/>
              </w:rPr>
              <w:t>；工程区进行了</w:t>
            </w:r>
            <w:r w:rsidR="00534E9B" w:rsidRPr="000C278F">
              <w:rPr>
                <w:rFonts w:ascii="Times New Roman" w:hAnsi="Times New Roman" w:cs="Times New Roman" w:hint="eastAsia"/>
                <w:sz w:val="24"/>
              </w:rPr>
              <w:t>分层开挖、分层存放、分层回填</w:t>
            </w:r>
            <w:r w:rsidRPr="000C278F">
              <w:rPr>
                <w:rFonts w:ascii="Times New Roman" w:hAnsi="Times New Roman" w:cs="Times New Roman"/>
                <w:sz w:val="24"/>
              </w:rPr>
              <w:t>，</w:t>
            </w:r>
            <w:r w:rsidR="00534E9B" w:rsidRPr="000C278F">
              <w:rPr>
                <w:rFonts w:ascii="Times New Roman" w:hAnsi="Times New Roman" w:cs="Times New Roman"/>
                <w:sz w:val="24"/>
              </w:rPr>
              <w:t>表土</w:t>
            </w:r>
            <w:r w:rsidRPr="000C278F">
              <w:rPr>
                <w:rFonts w:ascii="Times New Roman" w:hAnsi="Times New Roman" w:cs="Times New Roman"/>
                <w:sz w:val="24"/>
              </w:rPr>
              <w:t>用于后期的植被恢复；为防治水土流失，对临时堆土区周边设置了土埂</w:t>
            </w:r>
            <w:r w:rsidR="0030221E" w:rsidRPr="000C278F">
              <w:rPr>
                <w:rFonts w:ascii="Times New Roman" w:hAnsi="Times New Roman" w:cs="Times New Roman"/>
                <w:sz w:val="24"/>
              </w:rPr>
              <w:t>挡水</w:t>
            </w:r>
            <w:r w:rsidRPr="000C278F">
              <w:rPr>
                <w:rFonts w:ascii="Times New Roman" w:hAnsi="Times New Roman" w:cs="Times New Roman"/>
                <w:sz w:val="24"/>
              </w:rPr>
              <w:t>，对表土采用防尘网苫盖，施工结束对</w:t>
            </w:r>
            <w:r w:rsidR="00C2484B" w:rsidRPr="000C278F">
              <w:rPr>
                <w:rFonts w:hint="eastAsia"/>
                <w:sz w:val="24"/>
              </w:rPr>
              <w:t>开挖区及临时堆土区进行了植被及生态恢复</w:t>
            </w:r>
            <w:r w:rsidRPr="000C278F">
              <w:rPr>
                <w:rFonts w:ascii="Times New Roman" w:hAnsi="Times New Roman" w:cs="Times New Roman"/>
                <w:sz w:val="24"/>
              </w:rPr>
              <w:t>，</w:t>
            </w:r>
            <w:r w:rsidR="00882A5A" w:rsidRPr="000C278F">
              <w:rPr>
                <w:rFonts w:ascii="Times New Roman" w:hAnsi="Times New Roman" w:cs="Times New Roman"/>
                <w:sz w:val="24"/>
              </w:rPr>
              <w:t>采取上述措施后可有效降低水土流失影响。</w:t>
            </w:r>
          </w:p>
          <w:p w:rsidR="00B85170" w:rsidRPr="00AF7E9E" w:rsidRDefault="00882A5A" w:rsidP="00A631B1">
            <w:pPr>
              <w:snapToGrid w:val="0"/>
              <w:spacing w:line="324" w:lineRule="auto"/>
              <w:ind w:firstLineChars="200" w:firstLine="480"/>
              <w:jc w:val="left"/>
              <w:rPr>
                <w:rFonts w:ascii="Times New Roman" w:hAnsi="Times New Roman" w:cs="Times New Roman"/>
                <w:sz w:val="24"/>
              </w:rPr>
            </w:pPr>
            <w:r w:rsidRPr="000C278F">
              <w:rPr>
                <w:rFonts w:ascii="Times New Roman" w:hAnsi="Times New Roman" w:cs="Times New Roman"/>
                <w:sz w:val="24"/>
              </w:rPr>
              <w:t>经</w:t>
            </w:r>
            <w:r w:rsidRPr="00AF7E9E">
              <w:rPr>
                <w:rFonts w:ascii="Times New Roman" w:hAnsi="Times New Roman" w:cs="Times New Roman"/>
                <w:sz w:val="24"/>
              </w:rPr>
              <w:t>调查，</w:t>
            </w:r>
            <w:r w:rsidR="00C2484B" w:rsidRPr="00AF7E9E">
              <w:rPr>
                <w:rFonts w:hint="eastAsia"/>
                <w:sz w:val="24"/>
              </w:rPr>
              <w:t>施工区域均已进行生态及植被恢复，</w:t>
            </w:r>
            <w:r w:rsidRPr="00AF7E9E">
              <w:rPr>
                <w:rFonts w:ascii="Times New Roman" w:hAnsi="Times New Roman" w:cs="Times New Roman"/>
                <w:sz w:val="24"/>
              </w:rPr>
              <w:t>施工场地无生态遗留问题。</w:t>
            </w:r>
          </w:p>
          <w:p w:rsidR="00B85170" w:rsidRPr="00AF7E9E" w:rsidRDefault="00882A5A" w:rsidP="00A631B1">
            <w:pPr>
              <w:snapToGrid w:val="0"/>
              <w:spacing w:line="324" w:lineRule="auto"/>
              <w:ind w:firstLineChars="200" w:firstLine="480"/>
              <w:jc w:val="left"/>
              <w:rPr>
                <w:rFonts w:ascii="Times New Roman" w:hAnsi="Times New Roman" w:cs="Times New Roman"/>
                <w:sz w:val="24"/>
              </w:rPr>
            </w:pPr>
            <w:r w:rsidRPr="00AF7E9E">
              <w:rPr>
                <w:rFonts w:ascii="Times New Roman" w:hAnsi="Times New Roman" w:cs="Times New Roman"/>
                <w:sz w:val="24"/>
              </w:rPr>
              <w:t>施工完毕各临时占地恢复情况见</w:t>
            </w:r>
            <w:r w:rsidR="0030221E" w:rsidRPr="00AF7E9E">
              <w:rPr>
                <w:rFonts w:ascii="Times New Roman" w:hAnsi="Times New Roman" w:cs="Times New Roman" w:hint="eastAsia"/>
                <w:sz w:val="24"/>
              </w:rPr>
              <w:t>下</w:t>
            </w:r>
            <w:r w:rsidRPr="00AF7E9E">
              <w:rPr>
                <w:rFonts w:ascii="Times New Roman" w:hAnsi="Times New Roman" w:cs="Times New Roman"/>
                <w:sz w:val="24"/>
              </w:rPr>
              <w:t>图</w:t>
            </w:r>
            <w:r w:rsidR="00AD39FE" w:rsidRPr="00AF7E9E">
              <w:rPr>
                <w:rFonts w:ascii="Times New Roman" w:hAnsi="Times New Roman" w:cs="Times New Roman"/>
                <w:sz w:val="24"/>
              </w:rPr>
              <w:t>。</w:t>
            </w:r>
          </w:p>
          <w:p w:rsidR="00B85170" w:rsidRPr="00376123" w:rsidRDefault="00746DD2" w:rsidP="00AF7E9E">
            <w:pPr>
              <w:pStyle w:val="153222"/>
              <w:spacing w:line="360" w:lineRule="auto"/>
              <w:ind w:leftChars="0" w:left="0" w:firstLineChars="200" w:firstLine="431"/>
              <w:rPr>
                <w:rFonts w:ascii="Times New Roman" w:hAnsi="Times New Roman" w:cs="Times New Roman"/>
                <w:color w:val="FF0000"/>
                <w:sz w:val="24"/>
                <w:szCs w:val="24"/>
              </w:rPr>
            </w:pPr>
            <w:r w:rsidRPr="00746DD2">
              <w:rPr>
                <w:rFonts w:ascii="Times New Roman" w:hAnsi="Times New Roman" w:cs="Times New Roman"/>
                <w:color w:val="FF0000"/>
                <w:sz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4" type="#_x0000_t62" style="position:absolute;left:0;text-align:left;margin-left:129.75pt;margin-top:276.85pt;width:84.2pt;height:24.3pt;z-index:25168179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26602,3333,14400" fillcolor="#5b9bd5 [3204]" strokecolor="#41719c" strokeweight="1pt">
                  <v:textbox style="mso-next-textbox:#_x0000_s1034">
                    <w:txbxContent>
                      <w:p w:rsidR="0067191C" w:rsidRDefault="0067191C">
                        <w:pPr>
                          <w:jc w:val="center"/>
                        </w:pPr>
                        <w:r>
                          <w:rPr>
                            <w:rFonts w:hint="eastAsia"/>
                          </w:rPr>
                          <w:t>临时堆土区</w:t>
                        </w:r>
                      </w:p>
                    </w:txbxContent>
                  </v:textbox>
                </v:shape>
              </w:pict>
            </w:r>
            <w:r w:rsidR="006E16E5" w:rsidRPr="00376123">
              <w:rPr>
                <w:rFonts w:ascii="Times New Roman" w:hAnsi="Times New Roman" w:cs="Times New Roman"/>
                <w:noProof/>
                <w:color w:val="FF0000"/>
                <w:sz w:val="24"/>
                <w:szCs w:val="24"/>
              </w:rPr>
              <w:drawing>
                <wp:inline distT="0" distB="0" distL="0" distR="0">
                  <wp:extent cx="3002445" cy="3882976"/>
                  <wp:effectExtent l="19050" t="0" r="7455" b="0"/>
                  <wp:docPr id="2" name="图片 2" descr="C:\Users\ADMINI~1\AppData\Local\Temp\15396573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39657372(1).png"/>
                          <pic:cNvPicPr>
                            <a:picLocks noChangeAspect="1" noChangeArrowheads="1"/>
                          </pic:cNvPicPr>
                        </pic:nvPicPr>
                        <pic:blipFill>
                          <a:blip r:embed="rId11" cstate="print"/>
                          <a:stretch>
                            <a:fillRect/>
                          </a:stretch>
                        </pic:blipFill>
                        <pic:spPr bwMode="auto">
                          <a:xfrm>
                            <a:off x="0" y="0"/>
                            <a:ext cx="3002428" cy="3882954"/>
                          </a:xfrm>
                          <a:prstGeom prst="rect">
                            <a:avLst/>
                          </a:prstGeom>
                          <a:noFill/>
                          <a:ln w="9525">
                            <a:noFill/>
                            <a:miter lim="800000"/>
                            <a:headEnd/>
                            <a:tailEnd/>
                          </a:ln>
                        </pic:spPr>
                      </pic:pic>
                    </a:graphicData>
                  </a:graphic>
                </wp:inline>
              </w:drawing>
            </w:r>
          </w:p>
          <w:p w:rsidR="004C7208" w:rsidRPr="00AF7E9E" w:rsidRDefault="003B2678" w:rsidP="00256F30">
            <w:pPr>
              <w:pStyle w:val="153222"/>
              <w:ind w:leftChars="0" w:left="0"/>
              <w:rPr>
                <w:rFonts w:ascii="Times New Roman" w:hAnsi="Times New Roman" w:cs="Times New Roman"/>
                <w:w w:val="100"/>
                <w:sz w:val="24"/>
                <w:szCs w:val="24"/>
              </w:rPr>
            </w:pPr>
            <w:r w:rsidRPr="00AF7E9E">
              <w:rPr>
                <w:rFonts w:ascii="Times New Roman" w:hAnsi="Times New Roman" w:cs="Times New Roman"/>
                <w:w w:val="100"/>
                <w:sz w:val="24"/>
                <w:szCs w:val="24"/>
              </w:rPr>
              <w:t>临时堆土区</w:t>
            </w:r>
          </w:p>
        </w:tc>
      </w:tr>
      <w:tr w:rsidR="00B85170" w:rsidRPr="00376123" w:rsidTr="000C278F">
        <w:trPr>
          <w:trHeight w:val="3534"/>
        </w:trPr>
        <w:tc>
          <w:tcPr>
            <w:tcW w:w="436" w:type="dxa"/>
            <w:vMerge/>
            <w:vAlign w:val="center"/>
          </w:tcPr>
          <w:p w:rsidR="00B85170" w:rsidRPr="00376123" w:rsidRDefault="00B85170" w:rsidP="00256F30">
            <w:pPr>
              <w:pStyle w:val="153222"/>
              <w:ind w:leftChars="0" w:left="0"/>
              <w:rPr>
                <w:rFonts w:ascii="Times New Roman" w:hAnsi="Times New Roman" w:cs="Times New Roman"/>
                <w:color w:val="FF0000"/>
                <w:sz w:val="24"/>
                <w:szCs w:val="24"/>
              </w:rPr>
            </w:pPr>
          </w:p>
        </w:tc>
        <w:tc>
          <w:tcPr>
            <w:tcW w:w="566" w:type="dxa"/>
            <w:vAlign w:val="center"/>
          </w:tcPr>
          <w:p w:rsidR="00B85170" w:rsidRPr="000C278F" w:rsidRDefault="00882A5A" w:rsidP="00256F30">
            <w:pPr>
              <w:pStyle w:val="153222"/>
              <w:ind w:leftChars="0" w:left="0"/>
              <w:rPr>
                <w:rFonts w:ascii="Times New Roman" w:eastAsia="宋体" w:hAnsi="宋体" w:cs="Times New Roman"/>
                <w:w w:val="100"/>
                <w:sz w:val="24"/>
                <w:szCs w:val="24"/>
              </w:rPr>
            </w:pPr>
            <w:r w:rsidRPr="000C278F">
              <w:rPr>
                <w:rFonts w:ascii="Times New Roman" w:eastAsia="宋体" w:hAnsi="宋体" w:cs="Times New Roman"/>
                <w:w w:val="100"/>
                <w:sz w:val="24"/>
                <w:szCs w:val="24"/>
              </w:rPr>
              <w:t>污染影响</w:t>
            </w:r>
          </w:p>
        </w:tc>
        <w:tc>
          <w:tcPr>
            <w:tcW w:w="7753" w:type="dxa"/>
            <w:vAlign w:val="center"/>
          </w:tcPr>
          <w:p w:rsidR="00B85170" w:rsidRPr="000C278F"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本次验收调查工作开展时，工程已完工，根据建设单位提供资料和咨询建设单位，施工单位施工过程按环评文件及相应的批复要求，采取相应的环保措施，具体如下：</w:t>
            </w:r>
          </w:p>
          <w:p w:rsidR="00256F30" w:rsidRPr="00376123" w:rsidRDefault="000C278F" w:rsidP="00A631B1">
            <w:pPr>
              <w:spacing w:line="360" w:lineRule="auto"/>
              <w:ind w:firstLine="480"/>
              <w:jc w:val="left"/>
              <w:rPr>
                <w:rFonts w:ascii="Times New Roman" w:eastAsia="宋体" w:hAnsi="宋体" w:cs="Times New Roman"/>
                <w:color w:val="FF0000"/>
                <w:sz w:val="24"/>
              </w:rPr>
            </w:pPr>
            <w:r w:rsidRPr="0043334E">
              <w:rPr>
                <w:rFonts w:ascii="Times New Roman" w:eastAsia="宋体" w:hAnsi="宋体" w:cs="Times New Roman" w:hint="eastAsia"/>
                <w:sz w:val="24"/>
              </w:rPr>
              <w:t>加强运输车辆的管理，不得超载；限制车速；合理安排物料运输时间，文明施工；采用先进设备及使用清洁燃料。施工期间的主体工程施工过程中产生部分废电线、金具，回收外售或进行综合利用。施工过程中产生的废电杆运往黄骅市垃圾填埋场。电线杆新建过程开挖的土方就地回填不产生弃方。</w:t>
            </w:r>
            <w:r w:rsidRPr="0043334E">
              <w:rPr>
                <w:rFonts w:ascii="Times New Roman" w:hAnsi="Times New Roman" w:cs="Times New Roman" w:hint="eastAsia"/>
                <w:sz w:val="24"/>
              </w:rPr>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局，以避免局部声级过高。</w:t>
            </w:r>
          </w:p>
        </w:tc>
      </w:tr>
      <w:tr w:rsidR="00971D64" w:rsidRPr="00376123" w:rsidTr="000C278F">
        <w:trPr>
          <w:trHeight w:val="2593"/>
        </w:trPr>
        <w:tc>
          <w:tcPr>
            <w:tcW w:w="436" w:type="dxa"/>
            <w:vMerge w:val="restart"/>
            <w:vAlign w:val="center"/>
          </w:tcPr>
          <w:p w:rsidR="00971D64" w:rsidRPr="000C278F" w:rsidRDefault="00971D64" w:rsidP="00256F30">
            <w:pPr>
              <w:pStyle w:val="153222"/>
              <w:ind w:left="420"/>
              <w:rPr>
                <w:rFonts w:ascii="Times New Roman" w:hAnsi="Times New Roman" w:cs="Times New Roman"/>
              </w:rPr>
            </w:pPr>
          </w:p>
          <w:p w:rsidR="00971D64" w:rsidRPr="000C278F" w:rsidRDefault="00256F30" w:rsidP="00256F30">
            <w:pPr>
              <w:jc w:val="center"/>
              <w:rPr>
                <w:rFonts w:ascii="Times New Roman" w:hAnsi="Times New Roman" w:cs="Times New Roman"/>
                <w:sz w:val="24"/>
              </w:rPr>
            </w:pPr>
            <w:r w:rsidRPr="000C278F">
              <w:rPr>
                <w:rFonts w:ascii="Times New Roman" w:hAnsi="Times New Roman" w:cs="Times New Roman" w:hint="eastAsia"/>
                <w:sz w:val="24"/>
              </w:rPr>
              <w:t>运行期</w:t>
            </w:r>
          </w:p>
          <w:p w:rsidR="00971D64" w:rsidRPr="000C278F" w:rsidRDefault="00971D64" w:rsidP="00256F30">
            <w:pPr>
              <w:pStyle w:val="153222"/>
              <w:ind w:left="420"/>
              <w:rPr>
                <w:rFonts w:ascii="Times New Roman" w:hAnsi="Times New Roman" w:cs="Times New Roman"/>
              </w:rPr>
            </w:pPr>
          </w:p>
          <w:p w:rsidR="00971D64" w:rsidRPr="000C278F" w:rsidRDefault="00971D64" w:rsidP="00256F30">
            <w:pPr>
              <w:pStyle w:val="153222"/>
              <w:ind w:left="420"/>
              <w:rPr>
                <w:rFonts w:ascii="Times New Roman" w:hAnsi="Times New Roman" w:cs="Times New Roman"/>
              </w:rPr>
            </w:pPr>
          </w:p>
          <w:p w:rsidR="00971D64" w:rsidRPr="000C278F" w:rsidRDefault="00971D64" w:rsidP="00256F30">
            <w:pPr>
              <w:pStyle w:val="153222"/>
              <w:ind w:left="420"/>
              <w:rPr>
                <w:rFonts w:ascii="Times New Roman" w:hAnsi="Times New Roman" w:cs="Times New Roman"/>
              </w:rPr>
            </w:pPr>
          </w:p>
          <w:p w:rsidR="00971D64" w:rsidRPr="000C278F" w:rsidRDefault="00971D64" w:rsidP="00256F30">
            <w:pPr>
              <w:pStyle w:val="153222"/>
              <w:ind w:left="420"/>
              <w:rPr>
                <w:rFonts w:ascii="Times New Roman" w:hAnsi="Times New Roman" w:cs="Times New Roman"/>
              </w:rPr>
            </w:pPr>
          </w:p>
          <w:p w:rsidR="00971D64" w:rsidRPr="000C278F" w:rsidRDefault="00971D64" w:rsidP="00256F30">
            <w:pPr>
              <w:pStyle w:val="153222"/>
              <w:ind w:left="420"/>
              <w:rPr>
                <w:rFonts w:ascii="Times New Roman" w:hAnsi="Times New Roman" w:cs="Times New Roman"/>
              </w:rPr>
            </w:pPr>
          </w:p>
          <w:p w:rsidR="00971D64" w:rsidRPr="000C278F" w:rsidRDefault="00971D64" w:rsidP="00256F30">
            <w:pPr>
              <w:pStyle w:val="153222"/>
              <w:ind w:left="420"/>
              <w:rPr>
                <w:rFonts w:ascii="Times New Roman" w:hAnsi="Times New Roman" w:cs="Times New Roman"/>
              </w:rPr>
            </w:pPr>
          </w:p>
        </w:tc>
        <w:tc>
          <w:tcPr>
            <w:tcW w:w="566" w:type="dxa"/>
            <w:vAlign w:val="center"/>
          </w:tcPr>
          <w:p w:rsidR="00971D64" w:rsidRPr="000C278F" w:rsidRDefault="00971D64" w:rsidP="00256F30">
            <w:pPr>
              <w:pStyle w:val="153222"/>
              <w:ind w:leftChars="0" w:left="0"/>
              <w:rPr>
                <w:rFonts w:ascii="Times New Roman" w:eastAsia="宋体" w:hAnsi="宋体" w:cs="Times New Roman"/>
                <w:w w:val="100"/>
                <w:sz w:val="24"/>
                <w:szCs w:val="24"/>
              </w:rPr>
            </w:pPr>
            <w:r w:rsidRPr="000C278F">
              <w:rPr>
                <w:rFonts w:ascii="Times New Roman" w:eastAsia="宋体" w:hAnsi="宋体" w:cs="Times New Roman" w:hint="eastAsia"/>
                <w:w w:val="100"/>
                <w:sz w:val="24"/>
                <w:szCs w:val="24"/>
              </w:rPr>
              <w:t>生态影响</w:t>
            </w:r>
          </w:p>
        </w:tc>
        <w:tc>
          <w:tcPr>
            <w:tcW w:w="7753" w:type="dxa"/>
            <w:vAlign w:val="center"/>
          </w:tcPr>
          <w:p w:rsidR="00971D64" w:rsidRPr="000C278F" w:rsidRDefault="00971D64" w:rsidP="00A631B1">
            <w:pPr>
              <w:pStyle w:val="153222"/>
              <w:ind w:leftChars="0" w:left="0"/>
              <w:jc w:val="left"/>
              <w:rPr>
                <w:rFonts w:ascii="Times New Roman" w:eastAsia="宋体" w:hAnsi="宋体" w:cs="Times New Roman"/>
                <w:w w:val="100"/>
                <w:sz w:val="24"/>
                <w:szCs w:val="24"/>
              </w:rPr>
            </w:pPr>
            <w:r w:rsidRPr="000C278F">
              <w:rPr>
                <w:rFonts w:ascii="Times New Roman" w:eastAsia="宋体" w:hAnsi="宋体" w:cs="Times New Roman" w:hint="eastAsia"/>
                <w:w w:val="100"/>
                <w:sz w:val="24"/>
                <w:szCs w:val="24"/>
              </w:rPr>
              <w:t>无</w:t>
            </w:r>
          </w:p>
        </w:tc>
      </w:tr>
      <w:tr w:rsidR="00971D64" w:rsidRPr="00376123" w:rsidTr="000C278F">
        <w:trPr>
          <w:trHeight w:val="2527"/>
        </w:trPr>
        <w:tc>
          <w:tcPr>
            <w:tcW w:w="436" w:type="dxa"/>
            <w:vMerge/>
            <w:vAlign w:val="center"/>
          </w:tcPr>
          <w:p w:rsidR="00971D64" w:rsidRPr="000C278F" w:rsidRDefault="00971D64" w:rsidP="00256F30">
            <w:pPr>
              <w:pStyle w:val="153222"/>
              <w:ind w:left="420"/>
              <w:rPr>
                <w:rFonts w:ascii="Times New Roman" w:hAnsi="Times New Roman" w:cs="Times New Roman"/>
              </w:rPr>
            </w:pPr>
          </w:p>
        </w:tc>
        <w:tc>
          <w:tcPr>
            <w:tcW w:w="566" w:type="dxa"/>
            <w:vAlign w:val="center"/>
          </w:tcPr>
          <w:p w:rsidR="00971D64" w:rsidRPr="000C278F" w:rsidRDefault="00971D64" w:rsidP="00256F30">
            <w:pPr>
              <w:pStyle w:val="153222"/>
              <w:ind w:leftChars="0" w:left="0"/>
              <w:rPr>
                <w:rFonts w:ascii="Times New Roman" w:eastAsia="宋体" w:hAnsi="宋体" w:cs="Times New Roman"/>
                <w:w w:val="100"/>
                <w:sz w:val="24"/>
                <w:szCs w:val="24"/>
              </w:rPr>
            </w:pPr>
            <w:r w:rsidRPr="000C278F">
              <w:rPr>
                <w:rFonts w:ascii="Times New Roman" w:eastAsia="宋体" w:hAnsi="宋体" w:cs="Times New Roman"/>
                <w:w w:val="100"/>
                <w:sz w:val="24"/>
                <w:szCs w:val="24"/>
              </w:rPr>
              <w:t>污染影响</w:t>
            </w:r>
          </w:p>
        </w:tc>
        <w:tc>
          <w:tcPr>
            <w:tcW w:w="7753" w:type="dxa"/>
            <w:vAlign w:val="center"/>
          </w:tcPr>
          <w:p w:rsidR="000C278F" w:rsidRDefault="000C278F"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1</w:t>
            </w:r>
            <w:r w:rsidRPr="000C278F">
              <w:rPr>
                <w:rFonts w:ascii="Times New Roman" w:hAnsi="Times New Roman" w:cs="Times New Roman" w:hint="eastAsia"/>
                <w:w w:val="100"/>
                <w:sz w:val="24"/>
                <w:szCs w:val="24"/>
              </w:rPr>
              <w:t>）切实完善预防自然灾害等各项工程建设，如请具有一定资质的设计、施工队伍。</w:t>
            </w:r>
          </w:p>
          <w:p w:rsidR="000C278F" w:rsidRDefault="000C278F"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2</w:t>
            </w:r>
            <w:r w:rsidRPr="000C278F">
              <w:rPr>
                <w:rFonts w:ascii="Times New Roman" w:hAnsi="Times New Roman" w:cs="Times New Roman" w:hint="eastAsia"/>
                <w:w w:val="100"/>
                <w:sz w:val="24"/>
                <w:szCs w:val="24"/>
              </w:rPr>
              <w:t>）做好防雷击设计施工，并进行工程验收。</w:t>
            </w:r>
          </w:p>
          <w:p w:rsidR="00C239E7" w:rsidRPr="000C278F" w:rsidRDefault="000C278F" w:rsidP="000C278F">
            <w:pPr>
              <w:pStyle w:val="153222"/>
              <w:ind w:leftChars="0" w:left="0"/>
              <w:jc w:val="left"/>
              <w:rPr>
                <w:rFonts w:ascii="Times New Roman" w:hAnsi="Times New Roman" w:cs="Times New Roman"/>
                <w:w w:val="100"/>
                <w:sz w:val="24"/>
                <w:szCs w:val="24"/>
              </w:rPr>
            </w:pPr>
            <w:r w:rsidRPr="000C278F">
              <w:rPr>
                <w:rFonts w:ascii="Times New Roman" w:hAnsi="Times New Roman" w:cs="Times New Roman" w:hint="eastAsia"/>
                <w:w w:val="100"/>
                <w:sz w:val="24"/>
                <w:szCs w:val="24"/>
              </w:rPr>
              <w:t>（</w:t>
            </w:r>
            <w:r w:rsidRPr="000C278F">
              <w:rPr>
                <w:rFonts w:ascii="Times New Roman" w:hAnsi="Times New Roman" w:cs="Times New Roman" w:hint="eastAsia"/>
                <w:w w:val="100"/>
                <w:sz w:val="24"/>
                <w:szCs w:val="24"/>
              </w:rPr>
              <w:t>3</w:t>
            </w:r>
            <w:r w:rsidRPr="000C278F">
              <w:rPr>
                <w:rFonts w:ascii="Times New Roman" w:hAnsi="Times New Roman" w:cs="Times New Roman" w:hint="eastAsia"/>
                <w:w w:val="100"/>
                <w:sz w:val="24"/>
                <w:szCs w:val="24"/>
              </w:rPr>
              <w:t>）加强风险事故防范措施，如：熟练操作控制设备，防止事故发生，应设置专门应急领导小组，定期将生产事故隐患作为检查重点，规范操作规程，减少事故发生的概率和危害程度。</w:t>
            </w:r>
          </w:p>
        </w:tc>
      </w:tr>
      <w:tr w:rsidR="00971D64" w:rsidRPr="00376123" w:rsidTr="000C278F">
        <w:trPr>
          <w:trHeight w:val="2964"/>
        </w:trPr>
        <w:tc>
          <w:tcPr>
            <w:tcW w:w="436" w:type="dxa"/>
            <w:vMerge/>
            <w:vAlign w:val="center"/>
          </w:tcPr>
          <w:p w:rsidR="00971D64" w:rsidRPr="00376123" w:rsidRDefault="00971D64" w:rsidP="00256F30">
            <w:pPr>
              <w:pStyle w:val="153222"/>
              <w:ind w:left="420"/>
              <w:rPr>
                <w:rFonts w:ascii="Times New Roman" w:hAnsi="Times New Roman" w:cs="Times New Roman"/>
                <w:color w:val="FF0000"/>
                <w:sz w:val="24"/>
                <w:szCs w:val="24"/>
              </w:rPr>
            </w:pPr>
          </w:p>
        </w:tc>
        <w:tc>
          <w:tcPr>
            <w:tcW w:w="566" w:type="dxa"/>
            <w:vAlign w:val="center"/>
          </w:tcPr>
          <w:p w:rsidR="00971D64" w:rsidRPr="000C278F" w:rsidRDefault="00971D64" w:rsidP="00256F30">
            <w:pPr>
              <w:pStyle w:val="153222"/>
              <w:ind w:leftChars="0" w:left="0"/>
              <w:rPr>
                <w:rFonts w:ascii="Times New Roman" w:eastAsia="宋体" w:hAnsi="宋体" w:cs="Times New Roman"/>
                <w:w w:val="100"/>
                <w:sz w:val="24"/>
                <w:szCs w:val="24"/>
              </w:rPr>
            </w:pPr>
            <w:r w:rsidRPr="000C278F">
              <w:rPr>
                <w:rFonts w:ascii="Times New Roman" w:eastAsia="宋体" w:hAnsi="宋体" w:cs="Times New Roman"/>
                <w:w w:val="100"/>
                <w:sz w:val="24"/>
                <w:szCs w:val="24"/>
              </w:rPr>
              <w:t>社会影响</w:t>
            </w:r>
          </w:p>
        </w:tc>
        <w:tc>
          <w:tcPr>
            <w:tcW w:w="7753" w:type="dxa"/>
            <w:vAlign w:val="center"/>
          </w:tcPr>
          <w:p w:rsidR="00C239E7" w:rsidRPr="000C278F" w:rsidRDefault="00A631B1" w:rsidP="00A631B1">
            <w:pPr>
              <w:pStyle w:val="153222"/>
              <w:spacing w:line="360" w:lineRule="auto"/>
              <w:ind w:leftChars="0" w:left="0"/>
              <w:jc w:val="left"/>
              <w:rPr>
                <w:rFonts w:ascii="Times New Roman" w:eastAsia="宋体" w:hAnsi="宋体" w:cs="Times New Roman"/>
                <w:w w:val="100"/>
                <w:sz w:val="24"/>
                <w:szCs w:val="24"/>
              </w:rPr>
            </w:pPr>
            <w:r w:rsidRPr="000C278F">
              <w:rPr>
                <w:rFonts w:ascii="Times New Roman" w:hAnsi="Times New Roman" w:cs="Times New Roman" w:hint="eastAsia"/>
                <w:sz w:val="24"/>
                <w:szCs w:val="24"/>
              </w:rPr>
              <w:t xml:space="preserve">    </w:t>
            </w:r>
            <w:r w:rsidR="000C278F" w:rsidRPr="000C278F">
              <w:rPr>
                <w:rFonts w:ascii="Times New Roman" w:hAnsi="Times New Roman" w:cs="Times New Roman" w:hint="eastAsia"/>
                <w:sz w:val="24"/>
                <w:szCs w:val="24"/>
              </w:rPr>
              <w:t>无</w:t>
            </w:r>
          </w:p>
        </w:tc>
      </w:tr>
    </w:tbl>
    <w:p w:rsidR="00E9483B" w:rsidRDefault="00E9483B" w:rsidP="00545776">
      <w:pPr>
        <w:pStyle w:val="153222"/>
        <w:ind w:left="42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lastRenderedPageBreak/>
        <w:t>表</w:t>
      </w:r>
      <w:r w:rsidRPr="00E9483B">
        <w:rPr>
          <w:rFonts w:ascii="Times New Roman" w:eastAsia="宋体" w:hAnsi="宋体" w:cs="Times New Roman"/>
          <w:w w:val="100"/>
          <w:sz w:val="24"/>
          <w:szCs w:val="24"/>
        </w:rPr>
        <w:t xml:space="preserve">8  </w:t>
      </w:r>
      <w:r w:rsidRPr="00E9483B">
        <w:rPr>
          <w:rFonts w:ascii="Times New Roman" w:eastAsia="宋体" w:hAnsi="宋体" w:cs="Times New Roman" w:hint="eastAsia"/>
          <w:w w:val="100"/>
          <w:sz w:val="24"/>
          <w:szCs w:val="24"/>
        </w:rPr>
        <w:t>环境质量及污染源监测（附监测图）</w:t>
      </w:r>
    </w:p>
    <w:tbl>
      <w:tblPr>
        <w:tblStyle w:val="a6"/>
        <w:tblW w:w="8640" w:type="dxa"/>
        <w:tblLayout w:type="fixed"/>
        <w:tblLook w:val="04A0"/>
      </w:tblPr>
      <w:tblGrid>
        <w:gridCol w:w="560"/>
        <w:gridCol w:w="475"/>
        <w:gridCol w:w="1543"/>
        <w:gridCol w:w="1543"/>
        <w:gridCol w:w="1540"/>
        <w:gridCol w:w="2979"/>
      </w:tblGrid>
      <w:tr w:rsidR="00E9483B" w:rsidTr="00E9483B">
        <w:trPr>
          <w:trHeight w:val="237"/>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监测时间</w:t>
            </w:r>
          </w:p>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监测频次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监测点位</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监测项目</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监测结果分析</w:t>
            </w:r>
          </w:p>
        </w:tc>
      </w:tr>
      <w:tr w:rsidR="00E9483B" w:rsidTr="00E9483B">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生态</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r>
      <w:tr w:rsidR="00E9483B" w:rsidTr="00E9483B">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水</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r>
      <w:tr w:rsidR="00E9483B" w:rsidTr="00E9483B">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气</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r>
      <w:tr w:rsidR="00E9483B" w:rsidTr="00E9483B">
        <w:trPr>
          <w:trHeight w:val="1898"/>
        </w:trPr>
        <w:tc>
          <w:tcPr>
            <w:tcW w:w="560" w:type="dxa"/>
            <w:vMerge w:val="restart"/>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声</w:t>
            </w:r>
          </w:p>
        </w:tc>
        <w:tc>
          <w:tcPr>
            <w:tcW w:w="475"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001"/>
              <w:spacing w:before="0" w:line="240" w:lineRule="auto"/>
              <w:ind w:firstLine="0"/>
              <w:jc w:val="center"/>
              <w:rPr>
                <w:rFonts w:ascii="Times New Roman" w:eastAsia="宋体" w:hAnsi="宋体" w:cs="Times New Roman"/>
              </w:rPr>
            </w:pPr>
            <w:r w:rsidRPr="00E9483B">
              <w:rPr>
                <w:rFonts w:ascii="Times New Roman" w:eastAsia="宋体" w:hAnsi="宋体" w:cs="Times New Roman" w:hint="eastAsia"/>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2019</w:t>
            </w:r>
            <w:r w:rsidRPr="00E9483B">
              <w:rPr>
                <w:rFonts w:ascii="Times New Roman" w:eastAsia="宋体" w:hAnsi="宋体" w:cs="Times New Roman" w:hint="eastAsia"/>
                <w:w w:val="100"/>
                <w:sz w:val="24"/>
                <w:szCs w:val="24"/>
              </w:rPr>
              <w:t>年</w:t>
            </w:r>
            <w:r w:rsidRPr="00E9483B">
              <w:rPr>
                <w:rFonts w:ascii="Times New Roman" w:eastAsia="宋体" w:hAnsi="宋体" w:cs="Times New Roman"/>
                <w:w w:val="100"/>
                <w:sz w:val="24"/>
                <w:szCs w:val="24"/>
              </w:rPr>
              <w:t>12</w:t>
            </w:r>
            <w:r w:rsidRPr="00E9483B">
              <w:rPr>
                <w:rFonts w:ascii="Times New Roman" w:eastAsia="宋体" w:hAnsi="宋体" w:cs="Times New Roman" w:hint="eastAsia"/>
                <w:w w:val="100"/>
                <w:sz w:val="24"/>
                <w:szCs w:val="24"/>
              </w:rPr>
              <w:t>月</w:t>
            </w:r>
            <w:r w:rsidRPr="00E9483B">
              <w:rPr>
                <w:rFonts w:ascii="Times New Roman" w:eastAsia="宋体" w:hAnsi="宋体" w:cs="Times New Roman"/>
                <w:w w:val="100"/>
                <w:sz w:val="24"/>
                <w:szCs w:val="24"/>
              </w:rPr>
              <w:t>7</w:t>
            </w:r>
            <w:r w:rsidRPr="00E9483B">
              <w:rPr>
                <w:rFonts w:ascii="Times New Roman" w:eastAsia="宋体" w:hAnsi="宋体" w:cs="Times New Roman" w:hint="eastAsia"/>
                <w:w w:val="100"/>
                <w:sz w:val="24"/>
                <w:szCs w:val="24"/>
              </w:rPr>
              <w:t>日</w:t>
            </w:r>
            <w:r w:rsidRPr="00E9483B">
              <w:rPr>
                <w:rFonts w:ascii="Times New Roman" w:eastAsia="宋体" w:hAnsi="宋体" w:cs="Times New Roman"/>
                <w:w w:val="100"/>
                <w:sz w:val="24"/>
                <w:szCs w:val="24"/>
              </w:rPr>
              <w:t>-8</w:t>
            </w:r>
            <w:r w:rsidRPr="00E9483B">
              <w:rPr>
                <w:rFonts w:ascii="Times New Roman" w:eastAsia="宋体" w:hAnsi="宋体" w:cs="Times New Roman" w:hint="eastAsia"/>
                <w:w w:val="100"/>
                <w:sz w:val="24"/>
                <w:szCs w:val="24"/>
              </w:rPr>
              <w:t>日，检测</w:t>
            </w:r>
            <w:r w:rsidRPr="00E9483B">
              <w:rPr>
                <w:rFonts w:ascii="Times New Roman" w:eastAsia="宋体" w:hAnsi="宋体" w:cs="Times New Roman"/>
                <w:w w:val="100"/>
                <w:sz w:val="24"/>
                <w:szCs w:val="24"/>
              </w:rPr>
              <w:t>2</w:t>
            </w:r>
            <w:r w:rsidRPr="00E9483B">
              <w:rPr>
                <w:rFonts w:ascii="Times New Roman" w:eastAsia="宋体" w:hAnsi="宋体" w:cs="Times New Roman" w:hint="eastAsia"/>
                <w:w w:val="100"/>
                <w:sz w:val="24"/>
                <w:szCs w:val="24"/>
              </w:rPr>
              <w:t>天，昼夜各检测</w:t>
            </w:r>
            <w:r w:rsidRPr="00E9483B">
              <w:rPr>
                <w:rFonts w:ascii="Times New Roman" w:eastAsia="宋体" w:hAnsi="宋体" w:cs="Times New Roman"/>
                <w:w w:val="100"/>
                <w:sz w:val="24"/>
                <w:szCs w:val="24"/>
              </w:rPr>
              <w:t>1</w:t>
            </w:r>
            <w:r w:rsidRPr="00E9483B">
              <w:rPr>
                <w:rFonts w:ascii="Times New Roman" w:eastAsia="宋体" w:hAnsi="宋体" w:cs="Times New Roman" w:hint="eastAsia"/>
                <w:w w:val="100"/>
                <w:sz w:val="24"/>
                <w:szCs w:val="24"/>
              </w:rPr>
              <w:t>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Pr>
                <w:rFonts w:ascii="Times New Roman" w:eastAsia="宋体" w:hAnsi="宋体" w:cs="Times New Roman" w:hint="eastAsia"/>
                <w:w w:val="100"/>
                <w:sz w:val="24"/>
                <w:szCs w:val="24"/>
              </w:rPr>
              <w:t>沿线路共设</w:t>
            </w:r>
            <w:r>
              <w:rPr>
                <w:rFonts w:ascii="Times New Roman" w:eastAsia="宋体" w:hAnsi="宋体" w:cs="Times New Roman" w:hint="eastAsia"/>
                <w:w w:val="100"/>
                <w:sz w:val="24"/>
                <w:szCs w:val="24"/>
              </w:rPr>
              <w:t>11</w:t>
            </w:r>
            <w:r w:rsidRPr="00E9483B">
              <w:rPr>
                <w:rFonts w:ascii="Times New Roman" w:eastAsia="宋体" w:hAnsi="宋体" w:cs="Times New Roman" w:hint="eastAsia"/>
                <w:w w:val="100"/>
                <w:sz w:val="24"/>
                <w:szCs w:val="24"/>
              </w:rPr>
              <w:t>个监测点</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噪声</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经检测，</w:t>
            </w:r>
            <w:r w:rsidRPr="00E9483B">
              <w:rPr>
                <w:rFonts w:ascii="Times New Roman" w:eastAsia="宋体" w:hAnsi="宋体" w:cs="Times New Roman"/>
                <w:w w:val="100"/>
                <w:sz w:val="24"/>
                <w:szCs w:val="24"/>
              </w:rPr>
              <w:t>11</w:t>
            </w:r>
            <w:r w:rsidRPr="00E9483B">
              <w:rPr>
                <w:rFonts w:ascii="Times New Roman" w:eastAsia="宋体" w:hAnsi="宋体" w:cs="Times New Roman" w:hint="eastAsia"/>
                <w:w w:val="100"/>
                <w:sz w:val="24"/>
                <w:szCs w:val="24"/>
              </w:rPr>
              <w:t>个敏感点昼间噪声值为</w:t>
            </w:r>
            <w:r w:rsidRPr="00E9483B">
              <w:rPr>
                <w:rFonts w:ascii="Times New Roman" w:eastAsia="宋体" w:hAnsi="宋体" w:cs="Times New Roman"/>
                <w:w w:val="100"/>
                <w:sz w:val="24"/>
                <w:szCs w:val="24"/>
              </w:rPr>
              <w:t>52.6-59.3dB(A)</w:t>
            </w:r>
            <w:r w:rsidRPr="00E9483B">
              <w:rPr>
                <w:rFonts w:ascii="Times New Roman" w:eastAsia="宋体" w:hAnsi="宋体" w:cs="Times New Roman" w:hint="eastAsia"/>
                <w:w w:val="100"/>
                <w:sz w:val="24"/>
                <w:szCs w:val="24"/>
              </w:rPr>
              <w:t>，夜间噪声值为</w:t>
            </w:r>
            <w:r w:rsidRPr="00E9483B">
              <w:rPr>
                <w:rFonts w:ascii="Times New Roman" w:eastAsia="宋体" w:hAnsi="宋体" w:cs="Times New Roman"/>
                <w:w w:val="100"/>
                <w:sz w:val="24"/>
                <w:szCs w:val="24"/>
              </w:rPr>
              <w:t>44.9-49.3dB(A)</w:t>
            </w:r>
            <w:r w:rsidRPr="00E9483B">
              <w:rPr>
                <w:rFonts w:ascii="Times New Roman" w:eastAsia="宋体" w:hAnsi="宋体" w:cs="Times New Roman" w:hint="eastAsia"/>
                <w:w w:val="100"/>
                <w:sz w:val="24"/>
                <w:szCs w:val="24"/>
              </w:rPr>
              <w:t>，符合《工业企业厂界环境噪声排放标准》（</w:t>
            </w:r>
            <w:r w:rsidRPr="00E9483B">
              <w:rPr>
                <w:rFonts w:ascii="Times New Roman" w:eastAsia="宋体" w:hAnsi="宋体" w:cs="Times New Roman"/>
                <w:w w:val="100"/>
                <w:sz w:val="24"/>
                <w:szCs w:val="24"/>
              </w:rPr>
              <w:t>GB 12348-2008</w:t>
            </w:r>
            <w:r w:rsidRPr="00E9483B">
              <w:rPr>
                <w:rFonts w:ascii="Times New Roman" w:eastAsia="宋体" w:hAnsi="宋体" w:cs="Times New Roman" w:hint="eastAsia"/>
                <w:w w:val="100"/>
                <w:sz w:val="24"/>
                <w:szCs w:val="24"/>
              </w:rPr>
              <w:t>）</w:t>
            </w:r>
            <w:r w:rsidRPr="00E9483B">
              <w:rPr>
                <w:rFonts w:ascii="Times New Roman" w:eastAsia="宋体" w:hAnsi="宋体" w:cs="Times New Roman"/>
                <w:w w:val="100"/>
                <w:sz w:val="24"/>
                <w:szCs w:val="24"/>
              </w:rPr>
              <w:t>2</w:t>
            </w:r>
            <w:r w:rsidRPr="00E9483B">
              <w:rPr>
                <w:rFonts w:ascii="Times New Roman" w:eastAsia="宋体" w:hAnsi="宋体" w:cs="Times New Roman" w:hint="eastAsia"/>
                <w:w w:val="100"/>
                <w:sz w:val="24"/>
                <w:szCs w:val="24"/>
              </w:rPr>
              <w:t>类标准。</w:t>
            </w:r>
          </w:p>
        </w:tc>
      </w:tr>
      <w:tr w:rsidR="00E9483B" w:rsidTr="00E9483B">
        <w:trPr>
          <w:trHeight w:val="1898"/>
        </w:trPr>
        <w:tc>
          <w:tcPr>
            <w:tcW w:w="560" w:type="dxa"/>
            <w:vMerge/>
            <w:tcBorders>
              <w:top w:val="single" w:sz="4" w:space="0" w:color="auto"/>
              <w:left w:val="single" w:sz="4" w:space="0" w:color="auto"/>
              <w:bottom w:val="single" w:sz="4" w:space="0" w:color="auto"/>
              <w:right w:val="single" w:sz="4" w:space="0" w:color="auto"/>
            </w:tcBorders>
            <w:vAlign w:val="center"/>
            <w:hideMark/>
          </w:tcPr>
          <w:p w:rsidR="00E9483B" w:rsidRDefault="00E9483B">
            <w:pPr>
              <w:widowControl/>
              <w:jc w:val="left"/>
              <w:rPr>
                <w:rFonts w:ascii="Times New Roman" w:hAnsi="Times New Roman" w:cs="Times New Roman"/>
                <w:sz w:val="24"/>
              </w:rPr>
            </w:pPr>
          </w:p>
        </w:tc>
        <w:tc>
          <w:tcPr>
            <w:tcW w:w="475"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pPr>
              <w:pStyle w:val="001"/>
              <w:snapToGrid w:val="0"/>
              <w:spacing w:before="0" w:line="240" w:lineRule="auto"/>
              <w:ind w:firstLine="0"/>
              <w:jc w:val="center"/>
              <w:rPr>
                <w:rFonts w:ascii="Times New Roman" w:hAnsi="Times New Roman" w:cs="Times New Roman"/>
                <w:kern w:val="0"/>
              </w:rPr>
            </w:pPr>
            <w:r w:rsidRPr="00E9483B">
              <w:rPr>
                <w:rFonts w:ascii="Times New Roman" w:hAnsi="Times New Roman" w:cs="Times New Roman" w:hint="eastAsia"/>
                <w:kern w:val="0"/>
              </w:rPr>
              <w:t>监测点位示意图</w:t>
            </w:r>
          </w:p>
        </w:tc>
        <w:tc>
          <w:tcPr>
            <w:tcW w:w="7605" w:type="dxa"/>
            <w:gridSpan w:val="4"/>
            <w:tcBorders>
              <w:top w:val="single" w:sz="4" w:space="0" w:color="auto"/>
              <w:left w:val="single" w:sz="4" w:space="0" w:color="auto"/>
              <w:bottom w:val="single" w:sz="4" w:space="0" w:color="auto"/>
              <w:right w:val="single" w:sz="4" w:space="0" w:color="auto"/>
            </w:tcBorders>
            <w:vAlign w:val="center"/>
          </w:tcPr>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P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noProof/>
                <w:w w:val="100"/>
                <w:sz w:val="24"/>
                <w:szCs w:val="24"/>
              </w:rPr>
              <w:drawing>
                <wp:inline distT="0" distB="0" distL="0" distR="0">
                  <wp:extent cx="4803041" cy="27432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4803041" cy="2743200"/>
                          </a:xfrm>
                          <a:prstGeom prst="rect">
                            <a:avLst/>
                          </a:prstGeom>
                          <a:noFill/>
                          <a:ln w="9525">
                            <a:noFill/>
                            <a:miter lim="800000"/>
                            <a:headEnd/>
                            <a:tailEnd/>
                          </a:ln>
                        </pic:spPr>
                      </pic:pic>
                    </a:graphicData>
                  </a:graphic>
                </wp:inline>
              </w:drawing>
            </w: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Default="00E9483B" w:rsidP="00E9483B">
            <w:pPr>
              <w:pStyle w:val="153222"/>
              <w:ind w:leftChars="0" w:left="0"/>
              <w:rPr>
                <w:rFonts w:ascii="Times New Roman" w:eastAsia="宋体" w:hAnsi="宋体" w:cs="Times New Roman"/>
                <w:w w:val="100"/>
                <w:sz w:val="24"/>
                <w:szCs w:val="24"/>
              </w:rPr>
            </w:pPr>
          </w:p>
          <w:p w:rsidR="00E9483B" w:rsidRPr="00E9483B" w:rsidRDefault="00E9483B" w:rsidP="00E9483B">
            <w:pPr>
              <w:pStyle w:val="153222"/>
              <w:ind w:leftChars="0" w:left="0"/>
              <w:rPr>
                <w:rFonts w:ascii="Times New Roman" w:eastAsia="宋体" w:hAnsi="宋体" w:cs="Times New Roman"/>
                <w:w w:val="100"/>
                <w:sz w:val="24"/>
                <w:szCs w:val="24"/>
              </w:rPr>
            </w:pPr>
          </w:p>
        </w:tc>
      </w:tr>
      <w:tr w:rsidR="00E9483B" w:rsidTr="00E9483B">
        <w:trPr>
          <w:trHeight w:val="363"/>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hint="eastAsia"/>
                <w:w w:val="100"/>
                <w:sz w:val="24"/>
                <w:szCs w:val="24"/>
              </w:rPr>
              <w:t>其他</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E9483B" w:rsidRPr="00E9483B" w:rsidRDefault="00E9483B" w:rsidP="00E9483B">
            <w:pPr>
              <w:pStyle w:val="153222"/>
              <w:ind w:leftChars="0" w:left="0"/>
              <w:rPr>
                <w:rFonts w:ascii="Times New Roman" w:eastAsia="宋体" w:hAnsi="宋体" w:cs="Times New Roman"/>
                <w:w w:val="100"/>
                <w:sz w:val="24"/>
                <w:szCs w:val="24"/>
              </w:rPr>
            </w:pPr>
            <w:r w:rsidRPr="00E9483B">
              <w:rPr>
                <w:rFonts w:ascii="Times New Roman" w:eastAsia="宋体" w:hAnsi="宋体" w:cs="Times New Roman"/>
                <w:w w:val="100"/>
                <w:sz w:val="24"/>
                <w:szCs w:val="24"/>
              </w:rPr>
              <w:t>/</w:t>
            </w:r>
          </w:p>
        </w:tc>
      </w:tr>
    </w:tbl>
    <w:p w:rsidR="00E9483B" w:rsidRDefault="00E9483B" w:rsidP="00545776">
      <w:pPr>
        <w:pStyle w:val="153222"/>
        <w:ind w:left="420"/>
        <w:rPr>
          <w:rFonts w:ascii="Times New Roman" w:eastAsia="宋体" w:hAnsi="宋体" w:cs="Times New Roman"/>
          <w:w w:val="100"/>
          <w:sz w:val="24"/>
          <w:szCs w:val="24"/>
        </w:rPr>
      </w:pPr>
    </w:p>
    <w:p w:rsidR="00B85170" w:rsidRPr="000C278F" w:rsidRDefault="00882A5A" w:rsidP="00545776">
      <w:pPr>
        <w:pStyle w:val="153222"/>
        <w:ind w:left="420"/>
        <w:rPr>
          <w:rFonts w:ascii="Times New Roman" w:hAnsi="Times New Roman" w:cs="Times New Roman"/>
          <w:sz w:val="24"/>
          <w:szCs w:val="24"/>
        </w:rPr>
      </w:pPr>
      <w:r w:rsidRPr="000C278F">
        <w:rPr>
          <w:rFonts w:ascii="Times New Roman" w:eastAsia="宋体" w:hAnsi="宋体" w:cs="Times New Roman"/>
          <w:w w:val="100"/>
          <w:sz w:val="24"/>
          <w:szCs w:val="24"/>
        </w:rPr>
        <w:t>表</w:t>
      </w:r>
      <w:r w:rsidR="00CA06E1">
        <w:rPr>
          <w:rFonts w:ascii="Times New Roman" w:eastAsia="宋体" w:hAnsi="宋体" w:cs="Times New Roman" w:hint="eastAsia"/>
          <w:w w:val="100"/>
          <w:sz w:val="24"/>
          <w:szCs w:val="24"/>
        </w:rPr>
        <w:t>9</w:t>
      </w:r>
      <w:r w:rsidRPr="000C278F">
        <w:rPr>
          <w:rFonts w:ascii="Times New Roman" w:eastAsia="宋体" w:hAnsi="宋体" w:cs="Times New Roman"/>
          <w:w w:val="100"/>
          <w:sz w:val="24"/>
          <w:szCs w:val="24"/>
        </w:rPr>
        <w:t xml:space="preserve">  </w:t>
      </w:r>
      <w:r w:rsidRPr="000C278F">
        <w:rPr>
          <w:rFonts w:ascii="Times New Roman" w:eastAsia="宋体" w:hAnsi="宋体" w:cs="Times New Roman"/>
          <w:w w:val="100"/>
          <w:sz w:val="24"/>
          <w:szCs w:val="24"/>
        </w:rPr>
        <w:t>环境管理状况及监测计划</w:t>
      </w:r>
    </w:p>
    <w:tbl>
      <w:tblPr>
        <w:tblStyle w:val="a6"/>
        <w:tblW w:w="8522" w:type="dxa"/>
        <w:tblLayout w:type="fixed"/>
        <w:tblLook w:val="04A0"/>
      </w:tblPr>
      <w:tblGrid>
        <w:gridCol w:w="8522"/>
      </w:tblGrid>
      <w:tr w:rsidR="00B85170" w:rsidRPr="00376123">
        <w:tc>
          <w:tcPr>
            <w:tcW w:w="8522" w:type="dxa"/>
          </w:tcPr>
          <w:p w:rsidR="00B85170" w:rsidRPr="000C278F" w:rsidRDefault="00882A5A">
            <w:pPr>
              <w:pStyle w:val="153222"/>
              <w:spacing w:line="360" w:lineRule="auto"/>
              <w:ind w:leftChars="0" w:left="0"/>
              <w:jc w:val="left"/>
              <w:rPr>
                <w:rFonts w:ascii="Times New Roman" w:hAnsi="Times New Roman" w:cs="Times New Roman"/>
                <w:sz w:val="24"/>
                <w:szCs w:val="24"/>
              </w:rPr>
            </w:pPr>
            <w:r w:rsidRPr="000C278F">
              <w:rPr>
                <w:rFonts w:ascii="Times New Roman" w:hAnsi="Times New Roman" w:cs="Times New Roman"/>
                <w:b/>
                <w:bCs/>
                <w:sz w:val="24"/>
                <w:szCs w:val="24"/>
              </w:rPr>
              <w:t>环境管理机构设置（分施工期和运行期）</w:t>
            </w:r>
            <w:r w:rsidRPr="000C278F">
              <w:rPr>
                <w:rFonts w:ascii="Times New Roman" w:hAnsi="Times New Roman" w:cs="Times New Roman"/>
                <w:sz w:val="24"/>
                <w:szCs w:val="24"/>
              </w:rPr>
              <w:t>：</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为贯彻落实《建设项目环境保护管理条例》，加强</w:t>
            </w:r>
            <w:r w:rsidR="00376123" w:rsidRPr="000C278F">
              <w:rPr>
                <w:rFonts w:ascii="Times New Roman" w:eastAsia="宋体" w:hAnsi="宋体" w:cs="Times New Roman"/>
                <w:w w:val="100"/>
                <w:sz w:val="24"/>
                <w:szCs w:val="24"/>
              </w:rPr>
              <w:t>孔</w:t>
            </w:r>
            <w:r w:rsidR="00376123" w:rsidRPr="000C278F">
              <w:rPr>
                <w:rFonts w:ascii="Times New Roman" w:eastAsia="宋体" w:hAnsi="宋体" w:cs="Times New Roman"/>
                <w:w w:val="100"/>
                <w:sz w:val="24"/>
                <w:szCs w:val="24"/>
              </w:rPr>
              <w:t>1012</w:t>
            </w:r>
            <w:r w:rsidR="00376123" w:rsidRPr="000C278F">
              <w:rPr>
                <w:rFonts w:ascii="Times New Roman" w:eastAsia="宋体" w:hAnsi="宋体" w:cs="Times New Roman"/>
                <w:w w:val="100"/>
                <w:sz w:val="24"/>
                <w:szCs w:val="24"/>
              </w:rPr>
              <w:t>线路后段更新改造项目</w:t>
            </w:r>
            <w:r w:rsidRPr="000C278F">
              <w:rPr>
                <w:rFonts w:ascii="Times New Roman" w:eastAsia="宋体" w:hAnsi="宋体" w:cs="Times New Roman"/>
                <w:w w:val="100"/>
                <w:sz w:val="24"/>
                <w:szCs w:val="24"/>
              </w:rPr>
              <w:t>的环境保护工作的领导和管理，贯彻执行有关环境保护法规，确保该项目环境保护工作的实施及运行安全的需要，建设单位对环境保护工作应非常重视，并设立专门的环境管理机构。</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环境管理职责如下：</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w:t>
            </w:r>
            <w:r w:rsidRPr="000C278F">
              <w:rPr>
                <w:rFonts w:ascii="Times New Roman" w:eastAsia="宋体" w:hAnsi="宋体" w:cs="Times New Roman"/>
                <w:w w:val="100"/>
                <w:sz w:val="24"/>
                <w:szCs w:val="24"/>
              </w:rPr>
              <w:t>1</w:t>
            </w:r>
            <w:r w:rsidRPr="000C278F">
              <w:rPr>
                <w:rFonts w:ascii="Times New Roman" w:eastAsia="宋体" w:hAnsi="宋体" w:cs="Times New Roman"/>
                <w:w w:val="100"/>
                <w:sz w:val="24"/>
                <w:szCs w:val="24"/>
              </w:rPr>
              <w:t>）严格执行国家环境保护“三同</w:t>
            </w:r>
            <w:bookmarkStart w:id="0" w:name="_GoBack"/>
            <w:bookmarkEnd w:id="0"/>
            <w:r w:rsidRPr="000C278F">
              <w:rPr>
                <w:rFonts w:ascii="Times New Roman" w:eastAsia="宋体" w:hAnsi="宋体" w:cs="Times New Roman"/>
                <w:w w:val="100"/>
                <w:sz w:val="24"/>
                <w:szCs w:val="24"/>
              </w:rPr>
              <w:t>时”制度，加强环保设施</w:t>
            </w:r>
            <w:r w:rsidRPr="000C278F">
              <w:rPr>
                <w:rFonts w:ascii="Times New Roman" w:eastAsia="宋体" w:hAnsi="宋体" w:cs="Times New Roman"/>
                <w:w w:val="100"/>
                <w:sz w:val="24"/>
                <w:szCs w:val="24"/>
              </w:rPr>
              <w:t>/</w:t>
            </w:r>
            <w:r w:rsidRPr="000C278F">
              <w:rPr>
                <w:rFonts w:ascii="Times New Roman" w:eastAsia="宋体" w:hAnsi="宋体" w:cs="Times New Roman"/>
                <w:w w:val="100"/>
                <w:sz w:val="24"/>
                <w:szCs w:val="24"/>
              </w:rPr>
              <w:t>设备管理。</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本次工程项目必须与环保工程同时设计、同时施工、同时投产，确保企业各项环保设施</w:t>
            </w:r>
            <w:r w:rsidRPr="000C278F">
              <w:rPr>
                <w:rFonts w:ascii="Times New Roman" w:eastAsia="宋体" w:hAnsi="宋体" w:cs="Times New Roman"/>
                <w:w w:val="100"/>
                <w:sz w:val="24"/>
                <w:szCs w:val="24"/>
              </w:rPr>
              <w:t>/</w:t>
            </w:r>
            <w:r w:rsidRPr="000C278F">
              <w:rPr>
                <w:rFonts w:ascii="Times New Roman" w:eastAsia="宋体" w:hAnsi="宋体" w:cs="Times New Roman"/>
                <w:w w:val="100"/>
                <w:sz w:val="24"/>
                <w:szCs w:val="24"/>
              </w:rPr>
              <w:t>设备及时准确到位，与生产同步，并采取各项适宜的环保设施</w:t>
            </w:r>
            <w:r w:rsidRPr="000C278F">
              <w:rPr>
                <w:rFonts w:ascii="Times New Roman" w:eastAsia="宋体" w:hAnsi="宋体" w:cs="Times New Roman"/>
                <w:w w:val="100"/>
                <w:sz w:val="24"/>
                <w:szCs w:val="24"/>
              </w:rPr>
              <w:t>/</w:t>
            </w:r>
            <w:r w:rsidRPr="000C278F">
              <w:rPr>
                <w:rFonts w:ascii="Times New Roman" w:eastAsia="宋体" w:hAnsi="宋体" w:cs="Times New Roman"/>
                <w:w w:val="100"/>
                <w:sz w:val="24"/>
                <w:szCs w:val="24"/>
              </w:rPr>
              <w:t>设备维修和保养措施，防止环境污染。</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w:t>
            </w:r>
            <w:r w:rsidR="008333A7" w:rsidRPr="000C278F">
              <w:rPr>
                <w:rFonts w:ascii="Times New Roman" w:eastAsia="宋体" w:hAnsi="宋体" w:cs="Times New Roman"/>
                <w:w w:val="100"/>
                <w:sz w:val="24"/>
                <w:szCs w:val="24"/>
              </w:rPr>
              <w:t>2</w:t>
            </w:r>
            <w:r w:rsidRPr="000C278F">
              <w:rPr>
                <w:rFonts w:ascii="Times New Roman" w:eastAsia="宋体" w:hAnsi="宋体" w:cs="Times New Roman"/>
                <w:w w:val="100"/>
                <w:sz w:val="24"/>
                <w:szCs w:val="24"/>
              </w:rPr>
              <w:t>）制定环保岗位责任制，加强环境管理人员和企业员工的环保教育。</w:t>
            </w:r>
          </w:p>
          <w:p w:rsidR="00B85170" w:rsidRPr="000C278F" w:rsidRDefault="00882A5A"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建设单位应联系实际，对环保人员进行专业技术培训，教育和鼓励全体员工树立环保意识，为环境管理献计献策，进行</w:t>
            </w:r>
            <w:r w:rsidR="008333A7" w:rsidRPr="000C278F">
              <w:rPr>
                <w:rFonts w:ascii="Times New Roman" w:eastAsia="宋体" w:hAnsi="宋体" w:cs="Times New Roman"/>
                <w:w w:val="100"/>
                <w:sz w:val="24"/>
                <w:szCs w:val="24"/>
              </w:rPr>
              <w:t>施工方案</w:t>
            </w:r>
            <w:r w:rsidRPr="000C278F">
              <w:rPr>
                <w:rFonts w:ascii="Times New Roman" w:eastAsia="宋体" w:hAnsi="宋体" w:cs="Times New Roman"/>
                <w:w w:val="100"/>
                <w:sz w:val="24"/>
                <w:szCs w:val="24"/>
              </w:rPr>
              <w:t>的环保技术创新与改进。</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w:t>
            </w:r>
            <w:r w:rsidR="008B394D" w:rsidRPr="000C278F">
              <w:rPr>
                <w:rFonts w:ascii="Times New Roman" w:eastAsia="宋体" w:hAnsi="宋体" w:cs="Times New Roman"/>
                <w:w w:val="100"/>
                <w:sz w:val="24"/>
                <w:szCs w:val="24"/>
              </w:rPr>
              <w:t>3</w:t>
            </w:r>
            <w:r w:rsidRPr="000C278F">
              <w:rPr>
                <w:rFonts w:ascii="Times New Roman" w:eastAsia="宋体" w:hAnsi="宋体" w:cs="Times New Roman"/>
                <w:w w:val="100"/>
                <w:sz w:val="24"/>
                <w:szCs w:val="24"/>
              </w:rPr>
              <w:t>）规划、参谋、监督、考核</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及时掌握科技信息，根据环境现状，预测趋势，制定对策和规划，为企业决策提供环保依据。监督、考核是环保机构的主要责任，其具体职能可</w:t>
            </w:r>
            <w:r w:rsidR="006455C5" w:rsidRPr="000C278F">
              <w:rPr>
                <w:rFonts w:ascii="Times New Roman" w:eastAsia="宋体" w:hAnsi="宋体" w:cs="Times New Roman" w:hint="eastAsia"/>
                <w:w w:val="100"/>
                <w:sz w:val="24"/>
                <w:szCs w:val="24"/>
              </w:rPr>
              <w:t>概括</w:t>
            </w:r>
            <w:r w:rsidRPr="000C278F">
              <w:rPr>
                <w:rFonts w:ascii="Times New Roman" w:eastAsia="宋体" w:hAnsi="宋体" w:cs="Times New Roman"/>
                <w:w w:val="100"/>
                <w:sz w:val="24"/>
                <w:szCs w:val="24"/>
              </w:rPr>
              <w:t>为：规划、参谋、组织协调、监督、考核，在项目区内监督国家法规、条例的贯彻执行，制定和贯彻工程涉及区域的环保管理制度，监督工程区域的主要污染源，根据污染控制指标，对工程进行监督考核。</w:t>
            </w:r>
          </w:p>
          <w:p w:rsidR="006C0683" w:rsidRPr="000C278F"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w:t>
            </w:r>
            <w:r w:rsidRPr="000C278F">
              <w:rPr>
                <w:rFonts w:ascii="Times New Roman" w:eastAsia="宋体" w:hAnsi="宋体" w:cs="Times New Roman"/>
                <w:w w:val="100"/>
                <w:sz w:val="24"/>
                <w:szCs w:val="24"/>
              </w:rPr>
              <w:t>4</w:t>
            </w:r>
            <w:r w:rsidRPr="000C278F">
              <w:rPr>
                <w:rFonts w:ascii="Times New Roman" w:eastAsia="宋体" w:hAnsi="宋体" w:cs="Times New Roman"/>
                <w:w w:val="100"/>
                <w:sz w:val="24"/>
                <w:szCs w:val="24"/>
              </w:rPr>
              <w:t>）严格落实施工期和运营期各项环保措施</w:t>
            </w:r>
          </w:p>
          <w:p w:rsidR="006C0683" w:rsidRPr="000C278F"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施工期严格执行各项水土保持措施，预防和减少水土流失</w:t>
            </w:r>
            <w:r w:rsidR="005D7913" w:rsidRPr="000C278F">
              <w:rPr>
                <w:rFonts w:ascii="Times New Roman" w:eastAsia="宋体" w:hAnsi="宋体" w:cs="Times New Roman"/>
                <w:w w:val="100"/>
                <w:sz w:val="24"/>
                <w:szCs w:val="24"/>
              </w:rPr>
              <w:t>。尽可能减少占地，严格按照环评要求，在施工完成后对临时占地进行植被恢复。运营期，加强对恢复植被的管护，确保植被恢复工作的持续性</w:t>
            </w:r>
            <w:r w:rsidR="00681F60" w:rsidRPr="000C278F">
              <w:rPr>
                <w:rFonts w:ascii="Times New Roman" w:eastAsia="宋体" w:hAnsi="宋体" w:cs="Times New Roman" w:hint="eastAsia"/>
                <w:w w:val="100"/>
                <w:sz w:val="24"/>
                <w:szCs w:val="24"/>
              </w:rPr>
              <w:t>；加强管理，落实环评及审批意见中提出的措施</w:t>
            </w:r>
            <w:r w:rsidR="005D7913" w:rsidRPr="000C278F">
              <w:rPr>
                <w:rFonts w:ascii="Times New Roman" w:eastAsia="宋体" w:hAnsi="宋体" w:cs="Times New Roman"/>
                <w:w w:val="100"/>
                <w:sz w:val="24"/>
                <w:szCs w:val="24"/>
              </w:rPr>
              <w:t>。</w:t>
            </w:r>
          </w:p>
          <w:p w:rsidR="00B85170" w:rsidRPr="000C278F"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hint="eastAsia"/>
                <w:w w:val="100"/>
                <w:sz w:val="24"/>
                <w:szCs w:val="24"/>
              </w:rPr>
              <w:t>施工期</w:t>
            </w:r>
            <w:r w:rsidR="00882A5A" w:rsidRPr="000C278F">
              <w:rPr>
                <w:rFonts w:ascii="Times New Roman" w:eastAsia="宋体" w:hAnsi="宋体" w:cs="Times New Roman"/>
                <w:w w:val="100"/>
                <w:sz w:val="24"/>
                <w:szCs w:val="24"/>
              </w:rPr>
              <w:t>管理机构设置框架图如下</w:t>
            </w:r>
            <w:r w:rsidRPr="000C278F">
              <w:rPr>
                <w:rFonts w:ascii="Times New Roman" w:eastAsia="宋体" w:hAnsi="宋体" w:cs="Times New Roman" w:hint="eastAsia"/>
                <w:w w:val="100"/>
                <w:sz w:val="24"/>
                <w:szCs w:val="24"/>
              </w:rPr>
              <w:t>：</w:t>
            </w:r>
          </w:p>
          <w:p w:rsidR="00A631B1" w:rsidRPr="00376123" w:rsidRDefault="00A631B1" w:rsidP="008A47FA">
            <w:pPr>
              <w:pStyle w:val="153222"/>
              <w:spacing w:line="360" w:lineRule="auto"/>
              <w:ind w:leftChars="0" w:left="0" w:firstLineChars="200" w:firstLine="480"/>
              <w:jc w:val="left"/>
              <w:rPr>
                <w:rFonts w:ascii="Times New Roman" w:eastAsia="宋体" w:hAnsi="宋体" w:cs="Times New Roman"/>
                <w:color w:val="FF0000"/>
                <w:w w:val="100"/>
                <w:sz w:val="24"/>
                <w:szCs w:val="24"/>
              </w:rPr>
            </w:pPr>
          </w:p>
          <w:p w:rsidR="00A631B1" w:rsidRPr="00376123" w:rsidRDefault="00A631B1" w:rsidP="008A47FA">
            <w:pPr>
              <w:pStyle w:val="153222"/>
              <w:spacing w:line="360" w:lineRule="auto"/>
              <w:ind w:leftChars="0" w:left="0" w:firstLineChars="200" w:firstLine="480"/>
              <w:jc w:val="left"/>
              <w:rPr>
                <w:rFonts w:ascii="Times New Roman" w:eastAsia="宋体" w:hAnsi="宋体" w:cs="Times New Roman"/>
                <w:color w:val="FF0000"/>
                <w:w w:val="100"/>
                <w:sz w:val="24"/>
                <w:szCs w:val="24"/>
              </w:rPr>
            </w:pPr>
          </w:p>
          <w:p w:rsidR="00A631B1" w:rsidRPr="00376123" w:rsidRDefault="00A631B1" w:rsidP="008A47FA">
            <w:pPr>
              <w:pStyle w:val="153222"/>
              <w:spacing w:line="360" w:lineRule="auto"/>
              <w:ind w:leftChars="0" w:left="0" w:firstLineChars="200" w:firstLine="480"/>
              <w:jc w:val="left"/>
              <w:rPr>
                <w:rFonts w:ascii="Times New Roman" w:eastAsia="宋体" w:hAnsi="宋体" w:cs="Times New Roman"/>
                <w:color w:val="FF0000"/>
                <w:w w:val="100"/>
                <w:sz w:val="24"/>
                <w:szCs w:val="24"/>
              </w:rPr>
            </w:pPr>
          </w:p>
          <w:p w:rsidR="00A631B1" w:rsidRPr="00376123" w:rsidRDefault="00A631B1" w:rsidP="008A47FA">
            <w:pPr>
              <w:pStyle w:val="153222"/>
              <w:spacing w:line="360" w:lineRule="auto"/>
              <w:ind w:leftChars="0" w:left="0" w:firstLineChars="200" w:firstLine="480"/>
              <w:jc w:val="left"/>
              <w:rPr>
                <w:rFonts w:ascii="Times New Roman" w:eastAsia="宋体" w:hAnsi="宋体" w:cs="Times New Roman"/>
                <w:color w:val="FF0000"/>
                <w:w w:val="100"/>
                <w:sz w:val="24"/>
                <w:szCs w:val="24"/>
              </w:rPr>
            </w:pP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Pr>
                <w:rFonts w:ascii="Times New Roman" w:hAnsi="Times New Roman" w:cs="Times New Roman"/>
                <w:noProof/>
                <w:color w:val="FF0000"/>
                <w:w w:val="100"/>
                <w:sz w:val="24"/>
                <w:szCs w:val="24"/>
              </w:rPr>
              <w:pict>
                <v:shape id="_x0000_s1046" type="#_x0000_t202" style="position:absolute;left:0;text-align:left;margin-left:116.45pt;margin-top:4.25pt;width:158.3pt;height:25.15pt;z-index:251710464">
                  <v:textbox style="mso-next-textbox:#_x0000_s1046">
                    <w:txbxContent>
                      <w:p w:rsidR="0067191C" w:rsidRDefault="0067191C">
                        <w:r>
                          <w:rPr>
                            <w:rFonts w:hint="eastAsia"/>
                          </w:rPr>
                          <w:t>项目经理部环境管理领导小组</w:t>
                        </w:r>
                      </w:p>
                    </w:txbxContent>
                  </v:textbox>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Pr>
                <w:rFonts w:ascii="Times New Roman" w:hAnsi="Times New Roman" w:cs="Times New Roman"/>
                <w:noProof/>
                <w:color w:val="FF0000"/>
                <w:w w:val="100"/>
                <w:sz w:val="24"/>
                <w:szCs w:val="24"/>
              </w:rPr>
              <w:pict>
                <v:shape id="_x0000_s1050" type="#_x0000_t32" style="position:absolute;left:0;text-align:left;margin-left:195.3pt;margin-top:6pt;width:0;height:21.7pt;z-index:251714560" o:connectortype="straight">
                  <v:stroke endarrow="block"/>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47" type="#_x0000_t202" style="position:absolute;left:0;text-align:left;margin-left:155.2pt;margin-top:4.3pt;width:80.85pt;height:25.15pt;z-index:251711488">
                  <v:textbox style="mso-next-textbox:#_x0000_s1047">
                    <w:txbxContent>
                      <w:p w:rsidR="0067191C" w:rsidRDefault="0067191C" w:rsidP="00584F72">
                        <w:pPr>
                          <w:jc w:val="center"/>
                        </w:pPr>
                        <w:r>
                          <w:rPr>
                            <w:rFonts w:hint="eastAsia"/>
                          </w:rPr>
                          <w:t>项目经理</w:t>
                        </w:r>
                      </w:p>
                    </w:txbxContent>
                  </v:textbox>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51" type="#_x0000_t32" style="position:absolute;left:0;text-align:left;margin-left:195.3pt;margin-top:6.05pt;width:0;height:21.7pt;z-index:251715584" o:connectortype="straight">
                  <v:stroke endarrow="block"/>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48" type="#_x0000_t202" style="position:absolute;left:0;text-align:left;margin-left:155.2pt;margin-top:4.35pt;width:80.85pt;height:25.15pt;z-index:251712512">
                  <v:textbox style="mso-next-textbox:#_x0000_s1048">
                    <w:txbxContent>
                      <w:p w:rsidR="0067191C" w:rsidRDefault="0067191C">
                        <w:r>
                          <w:rPr>
                            <w:rFonts w:hint="eastAsia"/>
                          </w:rPr>
                          <w:t>项目部环保部</w:t>
                        </w:r>
                      </w:p>
                    </w:txbxContent>
                  </v:textbox>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52" type="#_x0000_t32" style="position:absolute;left:0;text-align:left;margin-left:195.3pt;margin-top:6.1pt;width:0;height:21.7pt;z-index:251716608" o:connectortype="straight">
                  <v:stroke endarrow="block"/>
                </v:shape>
              </w:pict>
            </w:r>
          </w:p>
          <w:p w:rsidR="00246CA8" w:rsidRPr="00376123" w:rsidRDefault="00746DD2" w:rsidP="00246CA8">
            <w:pPr>
              <w:pStyle w:val="153222"/>
              <w:spacing w:line="360" w:lineRule="auto"/>
              <w:ind w:leftChars="0"/>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49" type="#_x0000_t202" style="position:absolute;left:0;text-align:left;margin-left:148.35pt;margin-top:4.4pt;width:87.7pt;height:25.15pt;z-index:251713536">
                  <v:textbox style="mso-next-textbox:#_x0000_s1049">
                    <w:txbxContent>
                      <w:p w:rsidR="0067191C" w:rsidRDefault="0067191C">
                        <w:r>
                          <w:rPr>
                            <w:rFonts w:hint="eastAsia"/>
                          </w:rPr>
                          <w:t>施工队</w:t>
                        </w:r>
                        <w:r>
                          <w:rPr>
                            <w:rFonts w:hint="eastAsia"/>
                          </w:rPr>
                          <w:t>/</w:t>
                        </w:r>
                        <w:r>
                          <w:rPr>
                            <w:rFonts w:hint="eastAsia"/>
                          </w:rPr>
                          <w:t>作业班</w:t>
                        </w:r>
                      </w:p>
                    </w:txbxContent>
                  </v:textbox>
                </v:shape>
              </w:pict>
            </w:r>
          </w:p>
          <w:p w:rsidR="00246CA8" w:rsidRPr="00376123" w:rsidRDefault="00246CA8" w:rsidP="00246CA8">
            <w:pPr>
              <w:pStyle w:val="153222"/>
              <w:spacing w:line="360" w:lineRule="auto"/>
              <w:ind w:leftChars="0"/>
              <w:jc w:val="left"/>
              <w:rPr>
                <w:rFonts w:ascii="Times New Roman" w:hAnsi="Times New Roman" w:cs="Times New Roman"/>
                <w:color w:val="FF0000"/>
                <w:sz w:val="24"/>
                <w:szCs w:val="24"/>
              </w:rPr>
            </w:pPr>
          </w:p>
          <w:p w:rsidR="00471E49" w:rsidRPr="000C278F"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运营期管理机构设置框架图如下</w:t>
            </w:r>
            <w:r w:rsidRPr="000C278F">
              <w:rPr>
                <w:rFonts w:ascii="Times New Roman" w:eastAsia="宋体" w:hAnsi="宋体" w:cs="Times New Roman" w:hint="eastAsia"/>
                <w:w w:val="100"/>
                <w:sz w:val="24"/>
                <w:szCs w:val="24"/>
              </w:rPr>
              <w:t>：</w:t>
            </w:r>
          </w:p>
          <w:p w:rsidR="008A47FA" w:rsidRPr="00376123" w:rsidRDefault="00746DD2" w:rsidP="008A47FA">
            <w:pPr>
              <w:pStyle w:val="153222"/>
              <w:spacing w:line="360" w:lineRule="auto"/>
              <w:ind w:leftChars="0" w:left="0" w:firstLineChars="200" w:firstLine="482"/>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99" type="#_x0000_t32" style="position:absolute;left:0;text-align:left;margin-left:181.25pt;margin-top:90pt;width:0;height:21.7pt;z-index:251778048" o:connectortype="straight">
                  <v:stroke endarrow="block"/>
                </v:shape>
              </w:pict>
            </w:r>
            <w:r w:rsidRPr="00746DD2">
              <w:rPr>
                <w:rFonts w:ascii="Times New Roman" w:hAnsi="Times New Roman" w:cs="Times New Roman"/>
                <w:b/>
                <w:bCs/>
                <w:noProof/>
                <w:color w:val="FF0000"/>
                <w:w w:val="100"/>
                <w:sz w:val="24"/>
                <w:szCs w:val="24"/>
              </w:rPr>
              <w:pict>
                <v:shape id="_x0000_s1098" type="#_x0000_t32" style="position:absolute;left:0;text-align:left;margin-left:181.25pt;margin-top:43.15pt;width:0;height:21.7pt;z-index:251777024" o:connectortype="straight">
                  <v:stroke endarrow="block"/>
                </v:shape>
              </w:pict>
            </w:r>
            <w:r w:rsidRPr="00746DD2">
              <w:rPr>
                <w:rFonts w:ascii="Times New Roman" w:hAnsi="Times New Roman" w:cs="Times New Roman"/>
                <w:b/>
                <w:bCs/>
                <w:noProof/>
                <w:color w:val="FF0000"/>
                <w:w w:val="100"/>
                <w:sz w:val="24"/>
                <w:szCs w:val="24"/>
              </w:rPr>
              <w:pict>
                <v:shape id="_x0000_s1096" type="#_x0000_t202" style="position:absolute;left:0;text-align:left;margin-left:141.15pt;margin-top:111.7pt;width:80.85pt;height:25.15pt;z-index:251774976">
                  <v:textbox style="mso-next-textbox:#_x0000_s1096">
                    <w:txbxContent>
                      <w:p w:rsidR="0067191C" w:rsidRDefault="0067191C" w:rsidP="008A47FA">
                        <w:r>
                          <w:rPr>
                            <w:rFonts w:hint="eastAsia"/>
                          </w:rPr>
                          <w:t>项目部环保部</w:t>
                        </w:r>
                      </w:p>
                    </w:txbxContent>
                  </v:textbox>
                </v:shape>
              </w:pict>
            </w:r>
            <w:r w:rsidRPr="00746DD2">
              <w:rPr>
                <w:rFonts w:ascii="Times New Roman" w:hAnsi="Times New Roman" w:cs="Times New Roman"/>
                <w:b/>
                <w:bCs/>
                <w:noProof/>
                <w:color w:val="FF0000"/>
                <w:w w:val="100"/>
                <w:sz w:val="24"/>
                <w:szCs w:val="24"/>
              </w:rPr>
              <w:pict>
                <v:shape id="_x0000_s1095" type="#_x0000_t202" style="position:absolute;left:0;text-align:left;margin-left:141.15pt;margin-top:64.85pt;width:80.85pt;height:25.15pt;z-index:251773952">
                  <v:textbox style="mso-next-textbox:#_x0000_s1095">
                    <w:txbxContent>
                      <w:p w:rsidR="0067191C" w:rsidRDefault="0067191C" w:rsidP="008A47FA">
                        <w:pPr>
                          <w:jc w:val="center"/>
                        </w:pPr>
                        <w:r>
                          <w:rPr>
                            <w:rFonts w:hint="eastAsia"/>
                          </w:rPr>
                          <w:t>项目经理</w:t>
                        </w:r>
                      </w:p>
                    </w:txbxContent>
                  </v:textbox>
                </v:shape>
              </w:pict>
            </w:r>
            <w:r w:rsidRPr="00746DD2">
              <w:rPr>
                <w:rFonts w:ascii="Times New Roman" w:hAnsi="Times New Roman" w:cs="Times New Roman"/>
                <w:b/>
                <w:bCs/>
                <w:noProof/>
                <w:color w:val="FF0000"/>
                <w:w w:val="100"/>
                <w:sz w:val="24"/>
                <w:szCs w:val="24"/>
              </w:rPr>
              <w:pict>
                <v:shape id="_x0000_s1094" type="#_x0000_t202" style="position:absolute;left:0;text-align:left;margin-left:102.4pt;margin-top:18pt;width:158.3pt;height:25.15pt;z-index:251772928">
                  <v:textbox style="mso-next-textbox:#_x0000_s1094">
                    <w:txbxContent>
                      <w:p w:rsidR="0067191C" w:rsidRDefault="0067191C" w:rsidP="008A47FA">
                        <w:r>
                          <w:rPr>
                            <w:rFonts w:hint="eastAsia"/>
                          </w:rPr>
                          <w:t>项目经理部环境管理领导小组</w:t>
                        </w:r>
                      </w:p>
                    </w:txbxContent>
                  </v:textbox>
                </v:shape>
              </w:pict>
            </w:r>
            <w:r w:rsidRPr="00746DD2">
              <w:rPr>
                <w:rFonts w:ascii="Times New Roman" w:hAnsi="Times New Roman" w:cs="Times New Roman"/>
                <w:b/>
                <w:bCs/>
                <w:noProof/>
                <w:color w:val="FF0000"/>
                <w:w w:val="100"/>
                <w:sz w:val="24"/>
                <w:szCs w:val="24"/>
              </w:rPr>
              <w:pict>
                <v:shape id="_x0000_s1100" type="#_x0000_t32" style="position:absolute;left:0;text-align:left;margin-left:181.25pt;margin-top:136.85pt;width:0;height:21.7pt;z-index:251779072" o:connectortype="straight">
                  <v:stroke endarrow="block"/>
                </v:shape>
              </w:pict>
            </w: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p w:rsidR="008A47FA" w:rsidRPr="00376123" w:rsidRDefault="00746DD2" w:rsidP="00C05C80">
            <w:pPr>
              <w:pStyle w:val="153222"/>
              <w:spacing w:line="360" w:lineRule="auto"/>
              <w:ind w:leftChars="0" w:left="0" w:firstLineChars="200" w:firstLine="482"/>
              <w:jc w:val="left"/>
              <w:rPr>
                <w:rFonts w:ascii="Times New Roman" w:hAnsi="Times New Roman" w:cs="Times New Roman"/>
                <w:color w:val="FF0000"/>
                <w:sz w:val="24"/>
                <w:szCs w:val="24"/>
              </w:rPr>
            </w:pPr>
            <w:r w:rsidRPr="00746DD2">
              <w:rPr>
                <w:rFonts w:ascii="Times New Roman" w:hAnsi="Times New Roman" w:cs="Times New Roman"/>
                <w:b/>
                <w:bCs/>
                <w:noProof/>
                <w:color w:val="FF0000"/>
                <w:w w:val="100"/>
                <w:sz w:val="24"/>
                <w:szCs w:val="24"/>
              </w:rPr>
              <w:pict>
                <v:shape id="_x0000_s1097" type="#_x0000_t202" style="position:absolute;left:0;text-align:left;margin-left:136.55pt;margin-top:18.15pt;width:87.7pt;height:25.15pt;z-index:251776000">
                  <v:textbox style="mso-next-textbox:#_x0000_s1097">
                    <w:txbxContent>
                      <w:p w:rsidR="0067191C" w:rsidRDefault="0067191C" w:rsidP="008A47FA">
                        <w:pPr>
                          <w:jc w:val="center"/>
                        </w:pPr>
                        <w:r>
                          <w:rPr>
                            <w:rFonts w:hint="eastAsia"/>
                          </w:rPr>
                          <w:t>工作人员</w:t>
                        </w:r>
                      </w:p>
                    </w:txbxContent>
                  </v:textbox>
                </v:shape>
              </w:pict>
            </w:r>
          </w:p>
          <w:p w:rsidR="008A47FA" w:rsidRPr="00376123" w:rsidRDefault="008A47FA" w:rsidP="008A47FA">
            <w:pPr>
              <w:pStyle w:val="153222"/>
              <w:spacing w:line="360" w:lineRule="auto"/>
              <w:ind w:leftChars="0" w:left="0" w:firstLineChars="200" w:firstLine="431"/>
              <w:jc w:val="left"/>
              <w:rPr>
                <w:rFonts w:ascii="Times New Roman" w:hAnsi="Times New Roman" w:cs="Times New Roman"/>
                <w:color w:val="FF0000"/>
                <w:sz w:val="24"/>
                <w:szCs w:val="24"/>
              </w:rPr>
            </w:pPr>
          </w:p>
        </w:tc>
      </w:tr>
      <w:tr w:rsidR="00B85170" w:rsidRPr="00376123">
        <w:tc>
          <w:tcPr>
            <w:tcW w:w="8522" w:type="dxa"/>
          </w:tcPr>
          <w:p w:rsidR="00B85170" w:rsidRPr="000C278F" w:rsidRDefault="00882A5A" w:rsidP="00D3129C">
            <w:pPr>
              <w:pStyle w:val="153222"/>
              <w:spacing w:line="360" w:lineRule="auto"/>
              <w:ind w:leftChars="0" w:left="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lastRenderedPageBreak/>
              <w:t>环境监测能力建设情况：</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无。</w:t>
            </w:r>
          </w:p>
          <w:p w:rsidR="00B85170" w:rsidRPr="00376123" w:rsidRDefault="00B85170">
            <w:pPr>
              <w:pStyle w:val="153222"/>
              <w:ind w:leftChars="0" w:left="0"/>
              <w:jc w:val="left"/>
              <w:rPr>
                <w:rFonts w:ascii="Times New Roman" w:hAnsi="Times New Roman" w:cs="Times New Roman"/>
                <w:color w:val="FF0000"/>
                <w:sz w:val="24"/>
                <w:szCs w:val="24"/>
              </w:rPr>
            </w:pPr>
          </w:p>
        </w:tc>
      </w:tr>
      <w:tr w:rsidR="00B85170" w:rsidRPr="00376123">
        <w:tc>
          <w:tcPr>
            <w:tcW w:w="8522" w:type="dxa"/>
          </w:tcPr>
          <w:p w:rsidR="00B85170" w:rsidRPr="000C278F" w:rsidRDefault="00882A5A">
            <w:pPr>
              <w:pStyle w:val="153222"/>
              <w:spacing w:line="360" w:lineRule="auto"/>
              <w:ind w:leftChars="0" w:left="0"/>
              <w:jc w:val="left"/>
              <w:rPr>
                <w:rFonts w:ascii="Times New Roman" w:hAnsi="Times New Roman" w:cs="Times New Roman"/>
                <w:sz w:val="24"/>
                <w:szCs w:val="24"/>
              </w:rPr>
            </w:pPr>
            <w:r w:rsidRPr="000C278F">
              <w:rPr>
                <w:rFonts w:ascii="Times New Roman" w:eastAsia="宋体" w:hAnsi="宋体" w:cs="Times New Roman"/>
                <w:w w:val="100"/>
                <w:sz w:val="24"/>
                <w:szCs w:val="24"/>
              </w:rPr>
              <w:t>环境影响报告表中提出的监测计划落实情况：</w:t>
            </w:r>
          </w:p>
          <w:p w:rsidR="00B85170" w:rsidRPr="000C278F"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环境影响报告表中未提出监测计划。</w:t>
            </w:r>
          </w:p>
          <w:p w:rsidR="00B85170" w:rsidRPr="00376123" w:rsidRDefault="00B85170">
            <w:pPr>
              <w:pStyle w:val="153222"/>
              <w:ind w:leftChars="0" w:left="0"/>
              <w:jc w:val="left"/>
              <w:rPr>
                <w:rFonts w:ascii="Times New Roman" w:hAnsi="Times New Roman" w:cs="Times New Roman"/>
                <w:color w:val="FF0000"/>
                <w:sz w:val="24"/>
                <w:szCs w:val="24"/>
              </w:rPr>
            </w:pPr>
          </w:p>
        </w:tc>
      </w:tr>
      <w:tr w:rsidR="00B85170" w:rsidRPr="00376123" w:rsidTr="00CA06E1">
        <w:trPr>
          <w:trHeight w:val="2825"/>
        </w:trPr>
        <w:tc>
          <w:tcPr>
            <w:tcW w:w="8522" w:type="dxa"/>
          </w:tcPr>
          <w:p w:rsidR="00B85170" w:rsidRPr="000C278F" w:rsidRDefault="00882A5A" w:rsidP="00E53103">
            <w:pPr>
              <w:pStyle w:val="153222"/>
              <w:spacing w:line="360" w:lineRule="auto"/>
              <w:ind w:leftChars="0" w:left="0"/>
              <w:jc w:val="left"/>
              <w:rPr>
                <w:rFonts w:ascii="Times New Roman" w:eastAsia="宋体" w:hAnsi="宋体" w:cs="Times New Roman"/>
                <w:w w:val="100"/>
                <w:sz w:val="24"/>
                <w:szCs w:val="24"/>
              </w:rPr>
            </w:pPr>
            <w:r w:rsidRPr="000C278F">
              <w:rPr>
                <w:rFonts w:ascii="Times New Roman" w:eastAsia="宋体" w:hAnsi="宋体" w:cs="Times New Roman"/>
                <w:w w:val="100"/>
                <w:sz w:val="24"/>
                <w:szCs w:val="24"/>
              </w:rPr>
              <w:t>环境管理状况分析与建议：</w:t>
            </w:r>
          </w:p>
          <w:p w:rsidR="00E97BFA" w:rsidRPr="00376123" w:rsidRDefault="00882A5A" w:rsidP="000C278F">
            <w:pPr>
              <w:pStyle w:val="153222"/>
              <w:spacing w:line="360" w:lineRule="auto"/>
              <w:ind w:leftChars="0" w:left="0" w:firstLineChars="200" w:firstLine="480"/>
              <w:jc w:val="left"/>
              <w:rPr>
                <w:rFonts w:ascii="Times New Roman" w:hAnsi="Times New Roman" w:cs="Times New Roman"/>
                <w:color w:val="FF0000"/>
                <w:sz w:val="24"/>
                <w:szCs w:val="24"/>
              </w:rPr>
            </w:pPr>
            <w:r w:rsidRPr="000C278F">
              <w:rPr>
                <w:rFonts w:ascii="Times New Roman" w:eastAsia="宋体" w:hAnsi="宋体" w:cs="Times New Roman"/>
                <w:w w:val="100"/>
                <w:sz w:val="24"/>
                <w:szCs w:val="24"/>
              </w:rPr>
              <w:t>经调查，施工单位</w:t>
            </w:r>
            <w:r w:rsidR="00CD7631" w:rsidRPr="000C278F">
              <w:rPr>
                <w:rFonts w:ascii="Times New Roman" w:eastAsia="宋体" w:hAnsi="宋体" w:cs="Times New Roman"/>
                <w:w w:val="100"/>
                <w:sz w:val="24"/>
                <w:szCs w:val="24"/>
              </w:rPr>
              <w:t>在制定施工方案时明确了施工期的环保措施，施工过程选用低噪声设备</w:t>
            </w:r>
            <w:r w:rsidRPr="000C278F">
              <w:rPr>
                <w:rFonts w:ascii="Times New Roman" w:eastAsia="宋体" w:hAnsi="宋体" w:cs="Times New Roman"/>
                <w:w w:val="100"/>
                <w:sz w:val="24"/>
                <w:szCs w:val="24"/>
              </w:rPr>
              <w:t>，施工期采取的环境管理措施基本有效，施工期对环境的影响得到了有效减缓</w:t>
            </w:r>
            <w:r w:rsidR="00CF5F3C" w:rsidRPr="000C278F">
              <w:rPr>
                <w:rFonts w:ascii="Times New Roman" w:eastAsia="宋体" w:hAnsi="宋体" w:cs="Times New Roman" w:hint="eastAsia"/>
                <w:w w:val="100"/>
                <w:sz w:val="24"/>
                <w:szCs w:val="24"/>
              </w:rPr>
              <w:t>。</w:t>
            </w:r>
            <w:r w:rsidR="00C760FC" w:rsidRPr="000C278F">
              <w:rPr>
                <w:rFonts w:ascii="Times New Roman" w:eastAsia="宋体" w:hAnsi="宋体" w:cs="Times New Roman" w:hint="eastAsia"/>
                <w:w w:val="100"/>
                <w:sz w:val="24"/>
                <w:szCs w:val="24"/>
              </w:rPr>
              <w:t>建设单位在运营期</w:t>
            </w:r>
            <w:r w:rsidR="00C760FC" w:rsidRPr="000C278F">
              <w:rPr>
                <w:rFonts w:ascii="Times New Roman" w:eastAsia="宋体" w:hAnsi="宋体" w:cs="Times New Roman"/>
                <w:w w:val="100"/>
                <w:sz w:val="24"/>
                <w:szCs w:val="24"/>
              </w:rPr>
              <w:t>加强对恢复植被的管护，确保</w:t>
            </w:r>
            <w:r w:rsidR="00C760FC" w:rsidRPr="000C278F">
              <w:rPr>
                <w:rFonts w:ascii="Times New Roman" w:eastAsia="宋体" w:hAnsi="宋体" w:cs="Times New Roman" w:hint="eastAsia"/>
                <w:w w:val="100"/>
                <w:sz w:val="24"/>
                <w:szCs w:val="24"/>
              </w:rPr>
              <w:t>了</w:t>
            </w:r>
            <w:r w:rsidR="00C760FC" w:rsidRPr="000C278F">
              <w:rPr>
                <w:rFonts w:ascii="Times New Roman" w:eastAsia="宋体" w:hAnsi="宋体" w:cs="Times New Roman"/>
                <w:w w:val="100"/>
                <w:sz w:val="24"/>
                <w:szCs w:val="24"/>
              </w:rPr>
              <w:t>植被恢复工作的持续性</w:t>
            </w:r>
            <w:r w:rsidR="00C760FC" w:rsidRPr="000C278F">
              <w:rPr>
                <w:rFonts w:ascii="Times New Roman" w:eastAsia="宋体" w:hAnsi="宋体" w:cs="Times New Roman" w:hint="eastAsia"/>
                <w:w w:val="100"/>
                <w:sz w:val="24"/>
                <w:szCs w:val="24"/>
              </w:rPr>
              <w:t>；同时加强了管理，落实了环评及审批意见中提出的措施</w:t>
            </w:r>
            <w:r w:rsidR="00C760FC" w:rsidRPr="000C278F">
              <w:rPr>
                <w:rFonts w:ascii="Times New Roman" w:eastAsia="宋体" w:hAnsi="宋体" w:cs="Times New Roman"/>
                <w:w w:val="100"/>
                <w:sz w:val="24"/>
                <w:szCs w:val="24"/>
              </w:rPr>
              <w:t>。</w:t>
            </w:r>
          </w:p>
        </w:tc>
      </w:tr>
    </w:tbl>
    <w:p w:rsidR="00B85170" w:rsidRPr="000C278F" w:rsidRDefault="00882A5A" w:rsidP="00545776">
      <w:pPr>
        <w:pStyle w:val="153222"/>
        <w:ind w:left="420"/>
        <w:rPr>
          <w:rFonts w:ascii="Times New Roman" w:hAnsi="Times New Roman" w:cs="Times New Roman"/>
          <w:sz w:val="24"/>
          <w:szCs w:val="24"/>
        </w:rPr>
      </w:pPr>
      <w:r w:rsidRPr="000C278F">
        <w:rPr>
          <w:rFonts w:ascii="Times New Roman" w:eastAsia="宋体" w:hAnsi="宋体" w:cs="Times New Roman"/>
          <w:w w:val="100"/>
          <w:sz w:val="24"/>
          <w:szCs w:val="24"/>
        </w:rPr>
        <w:lastRenderedPageBreak/>
        <w:t>表</w:t>
      </w:r>
      <w:r w:rsidR="00CA06E1">
        <w:rPr>
          <w:rFonts w:ascii="Times New Roman" w:eastAsia="宋体" w:hAnsi="宋体" w:cs="Times New Roman" w:hint="eastAsia"/>
          <w:w w:val="100"/>
          <w:sz w:val="24"/>
          <w:szCs w:val="24"/>
        </w:rPr>
        <w:t>10</w:t>
      </w:r>
      <w:r w:rsidRPr="000C278F">
        <w:rPr>
          <w:rFonts w:ascii="Times New Roman" w:eastAsia="宋体" w:hAnsi="宋体" w:cs="Times New Roman"/>
          <w:w w:val="100"/>
          <w:sz w:val="24"/>
          <w:szCs w:val="24"/>
        </w:rPr>
        <w:t xml:space="preserve">  </w:t>
      </w:r>
      <w:r w:rsidRPr="000C278F">
        <w:rPr>
          <w:rFonts w:ascii="Times New Roman" w:eastAsia="宋体" w:hAnsi="宋体" w:cs="Times New Roman"/>
          <w:w w:val="100"/>
          <w:sz w:val="24"/>
          <w:szCs w:val="24"/>
        </w:rPr>
        <w:t>调查结论与建议</w:t>
      </w:r>
    </w:p>
    <w:tbl>
      <w:tblPr>
        <w:tblStyle w:val="a6"/>
        <w:tblW w:w="8522" w:type="dxa"/>
        <w:tblLayout w:type="fixed"/>
        <w:tblLook w:val="04A0"/>
      </w:tblPr>
      <w:tblGrid>
        <w:gridCol w:w="8522"/>
      </w:tblGrid>
      <w:tr w:rsidR="00B85170" w:rsidRPr="00376123">
        <w:tc>
          <w:tcPr>
            <w:tcW w:w="8522" w:type="dxa"/>
          </w:tcPr>
          <w:p w:rsidR="00B85170" w:rsidRPr="00B636FD" w:rsidRDefault="00882A5A">
            <w:pPr>
              <w:pStyle w:val="153222"/>
              <w:spacing w:line="360" w:lineRule="auto"/>
              <w:ind w:leftChars="0" w:left="0"/>
              <w:jc w:val="left"/>
              <w:rPr>
                <w:rFonts w:ascii="Times New Roman" w:hAnsi="Times New Roman" w:cs="Times New Roman"/>
                <w:b/>
                <w:bCs/>
                <w:sz w:val="24"/>
                <w:szCs w:val="24"/>
              </w:rPr>
            </w:pPr>
            <w:r w:rsidRPr="00B636FD">
              <w:rPr>
                <w:rFonts w:ascii="Times New Roman" w:hAnsi="Times New Roman" w:cs="Times New Roman"/>
                <w:b/>
                <w:bCs/>
                <w:sz w:val="24"/>
                <w:szCs w:val="24"/>
              </w:rPr>
              <w:t>调查结论及建议：</w:t>
            </w:r>
          </w:p>
          <w:p w:rsidR="00B85170" w:rsidRPr="00B636FD" w:rsidRDefault="00882A5A" w:rsidP="00B933B2">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1</w:t>
            </w:r>
            <w:r w:rsidRPr="00B636FD">
              <w:rPr>
                <w:rFonts w:ascii="Times New Roman" w:eastAsia="宋体" w:hAnsi="宋体" w:cs="Times New Roman"/>
                <w:w w:val="100"/>
                <w:sz w:val="24"/>
                <w:szCs w:val="24"/>
              </w:rPr>
              <w:t>、项目概况</w:t>
            </w:r>
          </w:p>
          <w:p w:rsidR="005349DB" w:rsidRPr="008E5BC1" w:rsidRDefault="00B636FD" w:rsidP="00B636FD">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hint="eastAsia"/>
                <w:w w:val="100"/>
                <w:sz w:val="24"/>
                <w:szCs w:val="24"/>
              </w:rPr>
              <w:t>主体工程为供配电线路更新改造，（</w:t>
            </w:r>
            <w:r w:rsidRPr="00B636FD">
              <w:rPr>
                <w:rFonts w:ascii="Times New Roman" w:eastAsia="宋体" w:hAnsi="宋体" w:cs="Times New Roman"/>
                <w:w w:val="100"/>
                <w:sz w:val="24"/>
                <w:szCs w:val="24"/>
              </w:rPr>
              <w:t>1</w:t>
            </w:r>
            <w:r w:rsidRPr="00B636FD">
              <w:rPr>
                <w:rFonts w:ascii="Times New Roman" w:eastAsia="宋体" w:hAnsi="宋体" w:cs="Times New Roman" w:hint="eastAsia"/>
                <w:w w:val="100"/>
                <w:sz w:val="24"/>
                <w:szCs w:val="24"/>
              </w:rPr>
              <w:t>）对</w:t>
            </w:r>
            <w:r w:rsidRPr="00B636FD">
              <w:rPr>
                <w:rFonts w:ascii="Times New Roman" w:eastAsia="宋体" w:hAnsi="宋体" w:cs="Times New Roman"/>
                <w:w w:val="100"/>
                <w:sz w:val="24"/>
                <w:szCs w:val="24"/>
              </w:rPr>
              <w:t>1012</w:t>
            </w:r>
            <w:r w:rsidRPr="00B636FD">
              <w:rPr>
                <w:rFonts w:ascii="Times New Roman" w:eastAsia="宋体" w:hAnsi="宋体" w:cs="Times New Roman" w:hint="eastAsia"/>
                <w:w w:val="100"/>
                <w:sz w:val="24"/>
                <w:szCs w:val="24"/>
              </w:rPr>
              <w:t>线路</w:t>
            </w:r>
            <w:r w:rsidRPr="00B636FD">
              <w:rPr>
                <w:rFonts w:ascii="Times New Roman" w:eastAsia="宋体" w:hAnsi="宋体" w:cs="Times New Roman"/>
                <w:w w:val="100"/>
                <w:sz w:val="24"/>
                <w:szCs w:val="24"/>
              </w:rPr>
              <w:t>44-67#</w:t>
            </w:r>
            <w:r w:rsidRPr="00B636FD">
              <w:rPr>
                <w:rFonts w:ascii="Times New Roman" w:eastAsia="宋体" w:hAnsi="宋体" w:cs="Times New Roman" w:hint="eastAsia"/>
                <w:w w:val="100"/>
                <w:sz w:val="24"/>
                <w:szCs w:val="24"/>
              </w:rPr>
              <w:t>线路进行线路改造：改造共计架空线</w:t>
            </w:r>
            <w:r w:rsidRPr="00B636FD">
              <w:rPr>
                <w:rFonts w:ascii="Times New Roman" w:eastAsia="宋体" w:hAnsi="宋体" w:cs="Times New Roman"/>
                <w:w w:val="100"/>
                <w:sz w:val="24"/>
                <w:szCs w:val="24"/>
              </w:rPr>
              <w:t>27</w:t>
            </w:r>
            <w:r w:rsidRPr="00B636FD">
              <w:rPr>
                <w:rFonts w:ascii="Times New Roman" w:eastAsia="宋体" w:hAnsi="宋体" w:cs="Times New Roman" w:hint="eastAsia"/>
                <w:w w:val="100"/>
                <w:sz w:val="24"/>
                <w:szCs w:val="24"/>
              </w:rPr>
              <w:t>档，约</w:t>
            </w:r>
            <w:r w:rsidRPr="00B636FD">
              <w:rPr>
                <w:rFonts w:ascii="Times New Roman" w:eastAsia="宋体" w:hAnsi="宋体" w:cs="Times New Roman"/>
                <w:w w:val="100"/>
                <w:sz w:val="24"/>
                <w:szCs w:val="24"/>
              </w:rPr>
              <w:t>1.95</w:t>
            </w:r>
            <w:r w:rsidRPr="00B636FD">
              <w:rPr>
                <w:rFonts w:ascii="Times New Roman" w:eastAsia="宋体" w:hAnsi="宋体" w:cs="Times New Roman" w:hint="eastAsia"/>
                <w:w w:val="100"/>
                <w:sz w:val="24"/>
                <w:szCs w:val="24"/>
              </w:rPr>
              <w:t>公里，更新范围内全部电杆、金具以及各类电器设备；更新改造孔</w:t>
            </w:r>
            <w:r w:rsidRPr="00B636FD">
              <w:rPr>
                <w:rFonts w:ascii="Times New Roman" w:eastAsia="宋体" w:hAnsi="宋体" w:cs="Times New Roman"/>
                <w:w w:val="100"/>
                <w:sz w:val="24"/>
                <w:szCs w:val="24"/>
              </w:rPr>
              <w:t>1071</w:t>
            </w:r>
            <w:r w:rsidRPr="00B636FD">
              <w:rPr>
                <w:rFonts w:ascii="Times New Roman" w:eastAsia="宋体" w:hAnsi="宋体" w:cs="Times New Roman" w:hint="eastAsia"/>
                <w:w w:val="100"/>
                <w:sz w:val="24"/>
                <w:szCs w:val="24"/>
              </w:rPr>
              <w:t>，孔</w:t>
            </w:r>
            <w:r w:rsidRPr="00B636FD">
              <w:rPr>
                <w:rFonts w:ascii="Times New Roman" w:eastAsia="宋体" w:hAnsi="宋体" w:cs="Times New Roman"/>
                <w:w w:val="100"/>
                <w:sz w:val="24"/>
                <w:szCs w:val="24"/>
              </w:rPr>
              <w:t>61</w:t>
            </w:r>
            <w:r w:rsidRPr="00B636FD">
              <w:rPr>
                <w:rFonts w:ascii="Times New Roman" w:eastAsia="宋体" w:hAnsi="宋体" w:cs="Times New Roman" w:hint="eastAsia"/>
                <w:w w:val="100"/>
                <w:sz w:val="24"/>
                <w:szCs w:val="24"/>
              </w:rPr>
              <w:t>，孔</w:t>
            </w:r>
            <w:r w:rsidRPr="00B636FD">
              <w:rPr>
                <w:rFonts w:ascii="Times New Roman" w:eastAsia="宋体" w:hAnsi="宋体" w:cs="Times New Roman"/>
                <w:w w:val="100"/>
                <w:sz w:val="24"/>
                <w:szCs w:val="24"/>
              </w:rPr>
              <w:t>1062-1K</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1064</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1066-1</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1088-1</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1067K</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47#</w:t>
            </w:r>
            <w:r w:rsidRPr="00B636FD">
              <w:rPr>
                <w:rFonts w:ascii="Times New Roman" w:eastAsia="宋体" w:hAnsi="宋体" w:cs="Times New Roman" w:hint="eastAsia"/>
                <w:w w:val="100"/>
                <w:sz w:val="24"/>
                <w:szCs w:val="24"/>
              </w:rPr>
              <w:t>电容，</w:t>
            </w:r>
            <w:r w:rsidRPr="00B636FD">
              <w:rPr>
                <w:rFonts w:ascii="Times New Roman" w:eastAsia="宋体" w:hAnsi="宋体" w:cs="Times New Roman"/>
                <w:w w:val="100"/>
                <w:sz w:val="24"/>
                <w:szCs w:val="24"/>
              </w:rPr>
              <w:t>45-9#</w:t>
            </w:r>
            <w:r w:rsidRPr="00B636FD">
              <w:rPr>
                <w:rFonts w:ascii="Times New Roman" w:eastAsia="宋体" w:hAnsi="宋体" w:cs="Times New Roman" w:hint="eastAsia"/>
                <w:w w:val="100"/>
                <w:sz w:val="24"/>
                <w:szCs w:val="24"/>
              </w:rPr>
              <w:t>排涝站等</w:t>
            </w:r>
            <w:r w:rsidRPr="00B636FD">
              <w:rPr>
                <w:rFonts w:ascii="Times New Roman" w:eastAsia="宋体" w:hAnsi="宋体" w:cs="Times New Roman"/>
                <w:w w:val="100"/>
                <w:sz w:val="24"/>
                <w:szCs w:val="24"/>
              </w:rPr>
              <w:t>9</w:t>
            </w:r>
            <w:r w:rsidRPr="00B636FD">
              <w:rPr>
                <w:rFonts w:ascii="Times New Roman" w:eastAsia="宋体" w:hAnsi="宋体" w:cs="Times New Roman" w:hint="eastAsia"/>
                <w:w w:val="100"/>
                <w:sz w:val="24"/>
                <w:szCs w:val="24"/>
              </w:rPr>
              <w:t>口井柱上变压器台。（</w:t>
            </w:r>
            <w:r w:rsidRPr="00B636FD">
              <w:rPr>
                <w:rFonts w:ascii="Times New Roman" w:eastAsia="宋体" w:hAnsi="宋体" w:cs="Times New Roman"/>
                <w:w w:val="100"/>
                <w:sz w:val="24"/>
                <w:szCs w:val="24"/>
              </w:rPr>
              <w:t>2</w:t>
            </w:r>
            <w:r w:rsidRPr="00B636FD">
              <w:rPr>
                <w:rFonts w:ascii="Times New Roman" w:eastAsia="宋体" w:hAnsi="宋体" w:cs="Times New Roman" w:hint="eastAsia"/>
                <w:w w:val="100"/>
                <w:sz w:val="24"/>
                <w:szCs w:val="24"/>
              </w:rPr>
              <w:t>）对</w:t>
            </w:r>
            <w:r w:rsidRPr="00B636FD">
              <w:rPr>
                <w:rFonts w:ascii="Times New Roman" w:eastAsia="宋体" w:hAnsi="宋体" w:cs="Times New Roman"/>
                <w:w w:val="100"/>
                <w:sz w:val="24"/>
                <w:szCs w:val="24"/>
              </w:rPr>
              <w:t>1012</w:t>
            </w:r>
            <w:r w:rsidRPr="00B636FD">
              <w:rPr>
                <w:rFonts w:ascii="Times New Roman" w:eastAsia="宋体" w:hAnsi="宋体" w:cs="Times New Roman" w:hint="eastAsia"/>
                <w:w w:val="100"/>
                <w:sz w:val="24"/>
                <w:szCs w:val="24"/>
              </w:rPr>
              <w:t>线路</w:t>
            </w:r>
            <w:r w:rsidRPr="00B636FD">
              <w:rPr>
                <w:rFonts w:ascii="Times New Roman" w:eastAsia="宋体" w:hAnsi="宋体" w:cs="Times New Roman"/>
                <w:w w:val="100"/>
                <w:sz w:val="24"/>
                <w:szCs w:val="24"/>
              </w:rPr>
              <w:t>44#</w:t>
            </w:r>
            <w:r w:rsidRPr="00B636FD">
              <w:rPr>
                <w:rFonts w:ascii="Times New Roman" w:eastAsia="宋体" w:hAnsi="宋体" w:cs="Times New Roman" w:hint="eastAsia"/>
                <w:w w:val="100"/>
                <w:sz w:val="24"/>
                <w:szCs w:val="24"/>
              </w:rPr>
              <w:t>支线进行线路改造：改造共计架空线</w:t>
            </w:r>
            <w:r w:rsidRPr="00B636FD">
              <w:rPr>
                <w:rFonts w:ascii="Times New Roman" w:eastAsia="宋体" w:hAnsi="宋体" w:cs="Times New Roman"/>
                <w:w w:val="100"/>
                <w:sz w:val="24"/>
                <w:szCs w:val="24"/>
              </w:rPr>
              <w:t>61</w:t>
            </w:r>
            <w:r w:rsidRPr="00B636FD">
              <w:rPr>
                <w:rFonts w:ascii="Times New Roman" w:eastAsia="宋体" w:hAnsi="宋体" w:cs="Times New Roman" w:hint="eastAsia"/>
                <w:w w:val="100"/>
                <w:sz w:val="24"/>
                <w:szCs w:val="24"/>
              </w:rPr>
              <w:t>档，约</w:t>
            </w:r>
            <w:r w:rsidRPr="00B636FD">
              <w:rPr>
                <w:rFonts w:ascii="Times New Roman" w:eastAsia="宋体" w:hAnsi="宋体" w:cs="Times New Roman"/>
                <w:w w:val="100"/>
                <w:sz w:val="24"/>
                <w:szCs w:val="24"/>
              </w:rPr>
              <w:t>3.05</w:t>
            </w:r>
            <w:r w:rsidRPr="00B636FD">
              <w:rPr>
                <w:rFonts w:ascii="Times New Roman" w:eastAsia="宋体" w:hAnsi="宋体" w:cs="Times New Roman" w:hint="eastAsia"/>
                <w:w w:val="100"/>
                <w:sz w:val="24"/>
                <w:szCs w:val="24"/>
              </w:rPr>
              <w:t>公里，更新范围内全部电杆、金具以及各类电器设备；更新改造孔</w:t>
            </w:r>
            <w:r w:rsidRPr="00B636FD">
              <w:rPr>
                <w:rFonts w:ascii="Times New Roman" w:eastAsia="宋体" w:hAnsi="宋体" w:cs="Times New Roman"/>
                <w:w w:val="100"/>
                <w:sz w:val="24"/>
                <w:szCs w:val="24"/>
              </w:rPr>
              <w:t>33</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101-1</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101-3</w:t>
            </w:r>
            <w:r w:rsidRPr="00B636FD">
              <w:rPr>
                <w:rFonts w:ascii="Times New Roman" w:eastAsia="宋体" w:hAnsi="宋体" w:cs="Times New Roman" w:hint="eastAsia"/>
                <w:w w:val="100"/>
                <w:sz w:val="24"/>
                <w:szCs w:val="24"/>
              </w:rPr>
              <w:t>，</w:t>
            </w:r>
            <w:r w:rsidRPr="00B636FD">
              <w:rPr>
                <w:rFonts w:ascii="Times New Roman" w:eastAsia="宋体" w:hAnsi="宋体" w:cs="Times New Roman"/>
                <w:w w:val="100"/>
                <w:sz w:val="24"/>
                <w:szCs w:val="24"/>
              </w:rPr>
              <w:t>101-5</w:t>
            </w:r>
            <w:r w:rsidRPr="00B636FD">
              <w:rPr>
                <w:rFonts w:ascii="Times New Roman" w:eastAsia="宋体" w:hAnsi="宋体" w:cs="Times New Roman" w:hint="eastAsia"/>
                <w:w w:val="100"/>
                <w:sz w:val="24"/>
                <w:szCs w:val="24"/>
              </w:rPr>
              <w:t>等</w:t>
            </w:r>
            <w:r w:rsidRPr="00B636FD">
              <w:rPr>
                <w:rFonts w:ascii="Times New Roman" w:eastAsia="宋体" w:hAnsi="宋体" w:cs="Times New Roman"/>
                <w:w w:val="100"/>
                <w:sz w:val="24"/>
                <w:szCs w:val="24"/>
              </w:rPr>
              <w:t>4</w:t>
            </w:r>
            <w:r w:rsidRPr="00B636FD">
              <w:rPr>
                <w:rFonts w:ascii="Times New Roman" w:eastAsia="宋体" w:hAnsi="宋体" w:cs="Times New Roman" w:hint="eastAsia"/>
                <w:w w:val="100"/>
                <w:sz w:val="24"/>
                <w:szCs w:val="24"/>
              </w:rPr>
              <w:t>口井柱上变压器台。（</w:t>
            </w:r>
            <w:r w:rsidRPr="00B636FD">
              <w:rPr>
                <w:rFonts w:ascii="Times New Roman" w:eastAsia="宋体" w:hAnsi="宋体" w:cs="Times New Roman"/>
                <w:w w:val="100"/>
                <w:sz w:val="24"/>
                <w:szCs w:val="24"/>
              </w:rPr>
              <w:t>3</w:t>
            </w:r>
            <w:r w:rsidRPr="00B636FD">
              <w:rPr>
                <w:rFonts w:ascii="Times New Roman" w:eastAsia="宋体" w:hAnsi="宋体" w:cs="Times New Roman" w:hint="eastAsia"/>
                <w:w w:val="100"/>
                <w:sz w:val="24"/>
                <w:szCs w:val="24"/>
              </w:rPr>
              <w:t>）对</w:t>
            </w:r>
            <w:r w:rsidRPr="00B636FD">
              <w:rPr>
                <w:rFonts w:ascii="Times New Roman" w:eastAsia="宋体" w:hAnsi="宋体" w:cs="Times New Roman"/>
                <w:w w:val="100"/>
                <w:sz w:val="24"/>
                <w:szCs w:val="24"/>
              </w:rPr>
              <w:t>1012</w:t>
            </w:r>
            <w:r w:rsidRPr="00B636FD">
              <w:rPr>
                <w:rFonts w:ascii="Times New Roman" w:eastAsia="宋体" w:hAnsi="宋体" w:cs="Times New Roman" w:hint="eastAsia"/>
                <w:w w:val="100"/>
                <w:sz w:val="24"/>
                <w:szCs w:val="24"/>
              </w:rPr>
              <w:t>线路</w:t>
            </w:r>
            <w:r w:rsidRPr="00B636FD">
              <w:rPr>
                <w:rFonts w:ascii="Times New Roman" w:eastAsia="宋体" w:hAnsi="宋体" w:cs="Times New Roman"/>
                <w:w w:val="100"/>
                <w:sz w:val="24"/>
                <w:szCs w:val="24"/>
              </w:rPr>
              <w:t>1-8#</w:t>
            </w:r>
            <w:r w:rsidRPr="00B636FD">
              <w:rPr>
                <w:rFonts w:ascii="Times New Roman" w:eastAsia="宋体" w:hAnsi="宋体" w:cs="Times New Roman" w:hint="eastAsia"/>
                <w:w w:val="100"/>
                <w:sz w:val="24"/>
                <w:szCs w:val="24"/>
              </w:rPr>
              <w:t>杆进行线路改造：改造共计架空线</w:t>
            </w:r>
            <w:r w:rsidRPr="00B636FD">
              <w:rPr>
                <w:rFonts w:ascii="Times New Roman" w:eastAsia="宋体" w:hAnsi="宋体" w:cs="Times New Roman"/>
                <w:w w:val="100"/>
                <w:sz w:val="24"/>
                <w:szCs w:val="24"/>
              </w:rPr>
              <w:t>8</w:t>
            </w:r>
            <w:r w:rsidRPr="00B636FD">
              <w:rPr>
                <w:rFonts w:ascii="Times New Roman" w:eastAsia="宋体" w:hAnsi="宋体" w:cs="Times New Roman" w:hint="eastAsia"/>
                <w:w w:val="100"/>
                <w:sz w:val="24"/>
                <w:szCs w:val="24"/>
              </w:rPr>
              <w:t>档，约</w:t>
            </w:r>
            <w:r w:rsidRPr="00B636FD">
              <w:rPr>
                <w:rFonts w:ascii="Times New Roman" w:eastAsia="宋体" w:hAnsi="宋体" w:cs="Times New Roman"/>
                <w:w w:val="100"/>
                <w:sz w:val="24"/>
                <w:szCs w:val="24"/>
              </w:rPr>
              <w:t>0.4</w:t>
            </w:r>
            <w:r w:rsidRPr="00B636FD">
              <w:rPr>
                <w:rFonts w:ascii="Times New Roman" w:eastAsia="宋体" w:hAnsi="宋体" w:cs="Times New Roman" w:hint="eastAsia"/>
                <w:w w:val="100"/>
                <w:sz w:val="24"/>
                <w:szCs w:val="24"/>
              </w:rPr>
              <w:t>公里，更新范围内全部电杆、金具以及各类电器设备；更新改造孔</w:t>
            </w:r>
            <w:r w:rsidRPr="00B636FD">
              <w:rPr>
                <w:rFonts w:ascii="Times New Roman" w:eastAsia="宋体" w:hAnsi="宋体" w:cs="Times New Roman"/>
                <w:w w:val="100"/>
                <w:sz w:val="24"/>
                <w:szCs w:val="24"/>
              </w:rPr>
              <w:t>1024</w:t>
            </w:r>
            <w:r w:rsidRPr="00B636FD">
              <w:rPr>
                <w:rFonts w:ascii="Times New Roman" w:eastAsia="宋体" w:hAnsi="宋体" w:cs="Times New Roman" w:hint="eastAsia"/>
                <w:w w:val="100"/>
                <w:sz w:val="24"/>
                <w:szCs w:val="24"/>
              </w:rPr>
              <w:t>等</w:t>
            </w:r>
            <w:r w:rsidRPr="00B636FD">
              <w:rPr>
                <w:rFonts w:ascii="Times New Roman" w:eastAsia="宋体" w:hAnsi="宋体" w:cs="Times New Roman"/>
                <w:w w:val="100"/>
                <w:sz w:val="24"/>
                <w:szCs w:val="24"/>
              </w:rPr>
              <w:t>1</w:t>
            </w:r>
            <w:r w:rsidRPr="00B636FD">
              <w:rPr>
                <w:rFonts w:ascii="Times New Roman" w:eastAsia="宋体" w:hAnsi="宋体" w:cs="Times New Roman" w:hint="eastAsia"/>
                <w:w w:val="100"/>
                <w:sz w:val="24"/>
                <w:szCs w:val="24"/>
              </w:rPr>
              <w:t>口井柱上变压器台。（</w:t>
            </w:r>
            <w:r w:rsidRPr="00B636FD">
              <w:rPr>
                <w:rFonts w:ascii="Times New Roman" w:eastAsia="宋体" w:hAnsi="宋体" w:cs="Times New Roman"/>
                <w:w w:val="100"/>
                <w:sz w:val="24"/>
                <w:szCs w:val="24"/>
              </w:rPr>
              <w:t>4</w:t>
            </w:r>
            <w:r w:rsidRPr="00B636FD">
              <w:rPr>
                <w:rFonts w:ascii="Times New Roman" w:eastAsia="宋体" w:hAnsi="宋体" w:cs="Times New Roman" w:hint="eastAsia"/>
                <w:w w:val="100"/>
                <w:sz w:val="24"/>
                <w:szCs w:val="24"/>
              </w:rPr>
              <w:t>）线路移位改造。①拆除</w:t>
            </w:r>
            <w:r w:rsidRPr="00B636FD">
              <w:rPr>
                <w:rFonts w:ascii="Times New Roman" w:eastAsia="宋体" w:hAnsi="宋体" w:cs="Times New Roman"/>
                <w:w w:val="100"/>
                <w:sz w:val="24"/>
                <w:szCs w:val="24"/>
              </w:rPr>
              <w:t>44-23#</w:t>
            </w:r>
            <w:r w:rsidRPr="00B636FD">
              <w:rPr>
                <w:rFonts w:ascii="Times New Roman" w:eastAsia="宋体" w:hAnsi="宋体" w:cs="Times New Roman" w:hint="eastAsia"/>
                <w:w w:val="100"/>
                <w:sz w:val="24"/>
                <w:szCs w:val="24"/>
              </w:rPr>
              <w:t>至</w:t>
            </w:r>
            <w:r w:rsidRPr="00B636FD">
              <w:rPr>
                <w:rFonts w:ascii="Times New Roman" w:eastAsia="宋体" w:hAnsi="宋体" w:cs="Times New Roman"/>
                <w:w w:val="100"/>
                <w:sz w:val="24"/>
                <w:szCs w:val="24"/>
              </w:rPr>
              <w:t>44-26#</w:t>
            </w:r>
            <w:r w:rsidRPr="00B636FD">
              <w:rPr>
                <w:rFonts w:ascii="Times New Roman" w:eastAsia="宋体" w:hAnsi="宋体" w:cs="Times New Roman" w:hint="eastAsia"/>
                <w:w w:val="100"/>
                <w:sz w:val="24"/>
                <w:szCs w:val="24"/>
              </w:rPr>
              <w:t>杆及</w:t>
            </w:r>
            <w:r w:rsidRPr="00B636FD">
              <w:rPr>
                <w:rFonts w:ascii="Times New Roman" w:eastAsia="宋体" w:hAnsi="宋体" w:cs="Times New Roman"/>
                <w:w w:val="100"/>
                <w:sz w:val="24"/>
                <w:szCs w:val="24"/>
              </w:rPr>
              <w:t>44-25-1#</w:t>
            </w:r>
            <w:r w:rsidRPr="00B636FD">
              <w:rPr>
                <w:rFonts w:ascii="Times New Roman" w:eastAsia="宋体" w:hAnsi="宋体" w:cs="Times New Roman" w:hint="eastAsia"/>
                <w:w w:val="100"/>
                <w:sz w:val="24"/>
                <w:szCs w:val="24"/>
              </w:rPr>
              <w:t>至</w:t>
            </w:r>
            <w:r w:rsidRPr="00B636FD">
              <w:rPr>
                <w:rFonts w:ascii="Times New Roman" w:eastAsia="宋体" w:hAnsi="宋体" w:cs="Times New Roman"/>
                <w:w w:val="100"/>
                <w:sz w:val="24"/>
                <w:szCs w:val="24"/>
              </w:rPr>
              <w:t>44-25-4#</w:t>
            </w:r>
            <w:r w:rsidRPr="00B636FD">
              <w:rPr>
                <w:rFonts w:ascii="Times New Roman" w:eastAsia="宋体" w:hAnsi="宋体" w:cs="Times New Roman" w:hint="eastAsia"/>
                <w:w w:val="100"/>
                <w:sz w:val="24"/>
                <w:szCs w:val="24"/>
              </w:rPr>
              <w:t>两段线路，自</w:t>
            </w:r>
            <w:r w:rsidRPr="00B636FD">
              <w:rPr>
                <w:rFonts w:ascii="Times New Roman" w:eastAsia="宋体" w:hAnsi="宋体" w:cs="Times New Roman"/>
                <w:w w:val="100"/>
                <w:sz w:val="24"/>
                <w:szCs w:val="24"/>
              </w:rPr>
              <w:t>44-10#</w:t>
            </w:r>
            <w:r w:rsidRPr="00B636FD">
              <w:rPr>
                <w:rFonts w:ascii="Times New Roman" w:eastAsia="宋体" w:hAnsi="宋体" w:cs="Times New Roman" w:hint="eastAsia"/>
                <w:w w:val="100"/>
                <w:sz w:val="24"/>
                <w:szCs w:val="24"/>
              </w:rPr>
              <w:t>向北沿路新建约</w:t>
            </w:r>
            <w:r w:rsidRPr="00B636FD">
              <w:rPr>
                <w:rFonts w:ascii="Times New Roman" w:eastAsia="宋体" w:hAnsi="宋体" w:cs="Times New Roman"/>
                <w:w w:val="100"/>
                <w:sz w:val="24"/>
                <w:szCs w:val="24"/>
              </w:rPr>
              <w:t>1</w:t>
            </w:r>
            <w:r w:rsidRPr="00B636FD">
              <w:rPr>
                <w:rFonts w:ascii="Times New Roman" w:eastAsia="宋体" w:hAnsi="宋体" w:cs="Times New Roman" w:hint="eastAsia"/>
                <w:w w:val="100"/>
                <w:sz w:val="24"/>
                <w:szCs w:val="24"/>
              </w:rPr>
              <w:t>公里架空线路与</w:t>
            </w:r>
            <w:r w:rsidRPr="00B636FD">
              <w:rPr>
                <w:rFonts w:ascii="Times New Roman" w:eastAsia="宋体" w:hAnsi="宋体" w:cs="Times New Roman"/>
                <w:w w:val="100"/>
                <w:sz w:val="24"/>
                <w:szCs w:val="24"/>
              </w:rPr>
              <w:t>44-30-3#</w:t>
            </w:r>
            <w:r w:rsidRPr="00B636FD">
              <w:rPr>
                <w:rFonts w:ascii="Times New Roman" w:eastAsia="宋体" w:hAnsi="宋体" w:cs="Times New Roman" w:hint="eastAsia"/>
                <w:w w:val="100"/>
                <w:sz w:val="24"/>
                <w:szCs w:val="24"/>
              </w:rPr>
              <w:t>相接，以替换原供电路由</w:t>
            </w:r>
            <w:r w:rsidRPr="00B636FD">
              <w:rPr>
                <w:rFonts w:ascii="Times New Roman" w:eastAsia="宋体" w:hAnsi="宋体" w:cs="Times New Roman"/>
                <w:w w:val="100"/>
                <w:sz w:val="24"/>
                <w:szCs w:val="24"/>
              </w:rPr>
              <w:t>(</w:t>
            </w:r>
            <w:r w:rsidRPr="00B636FD">
              <w:rPr>
                <w:rFonts w:ascii="Times New Roman" w:eastAsia="宋体" w:hAnsi="宋体" w:cs="Times New Roman" w:hint="eastAsia"/>
                <w:w w:val="100"/>
                <w:sz w:val="24"/>
                <w:szCs w:val="24"/>
              </w:rPr>
              <w:t>老线路</w:t>
            </w:r>
            <w:r w:rsidRPr="00B636FD">
              <w:rPr>
                <w:rFonts w:ascii="Times New Roman" w:eastAsia="宋体" w:hAnsi="宋体" w:cs="Times New Roman"/>
                <w:w w:val="100"/>
                <w:sz w:val="24"/>
                <w:szCs w:val="24"/>
              </w:rPr>
              <w:t>44-11#</w:t>
            </w:r>
            <w:r w:rsidRPr="00B636FD">
              <w:rPr>
                <w:rFonts w:ascii="Times New Roman" w:eastAsia="宋体" w:hAnsi="宋体" w:cs="Times New Roman" w:hint="eastAsia"/>
                <w:w w:val="100"/>
                <w:sz w:val="24"/>
                <w:szCs w:val="24"/>
              </w:rPr>
              <w:t>油开关拆除，与新线路</w:t>
            </w:r>
            <w:r w:rsidRPr="00B636FD">
              <w:rPr>
                <w:rFonts w:ascii="Times New Roman" w:eastAsia="宋体" w:hAnsi="宋体" w:cs="Times New Roman"/>
                <w:w w:val="100"/>
                <w:sz w:val="24"/>
                <w:szCs w:val="24"/>
              </w:rPr>
              <w:t>1#</w:t>
            </w:r>
            <w:r w:rsidRPr="00B636FD">
              <w:rPr>
                <w:rFonts w:ascii="Times New Roman" w:eastAsia="宋体" w:hAnsi="宋体" w:cs="Times New Roman" w:hint="eastAsia"/>
                <w:w w:val="100"/>
                <w:sz w:val="24"/>
                <w:szCs w:val="24"/>
              </w:rPr>
              <w:t>杆新建</w:t>
            </w:r>
            <w:r w:rsidRPr="00B636FD">
              <w:rPr>
                <w:rFonts w:ascii="Times New Roman" w:eastAsia="宋体" w:hAnsi="宋体" w:cs="Times New Roman"/>
                <w:w w:val="100"/>
                <w:sz w:val="24"/>
                <w:szCs w:val="24"/>
              </w:rPr>
              <w:t>)</w:t>
            </w:r>
            <w:r w:rsidRPr="00B636FD">
              <w:rPr>
                <w:rFonts w:ascii="Times New Roman" w:eastAsia="宋体" w:hAnsi="宋体" w:cs="Times New Roman" w:hint="eastAsia"/>
                <w:w w:val="100"/>
                <w:sz w:val="24"/>
                <w:szCs w:val="24"/>
              </w:rPr>
              <w:t>。②拆除</w:t>
            </w:r>
            <w:r w:rsidRPr="00B636FD">
              <w:rPr>
                <w:rFonts w:ascii="Times New Roman" w:eastAsia="宋体" w:hAnsi="宋体" w:cs="Times New Roman"/>
                <w:w w:val="100"/>
                <w:sz w:val="24"/>
                <w:szCs w:val="24"/>
              </w:rPr>
              <w:t>59#</w:t>
            </w:r>
            <w:r w:rsidRPr="00B636FD">
              <w:rPr>
                <w:rFonts w:ascii="Times New Roman" w:eastAsia="宋体" w:hAnsi="宋体" w:cs="Times New Roman" w:hint="eastAsia"/>
                <w:w w:val="100"/>
                <w:sz w:val="24"/>
                <w:szCs w:val="24"/>
              </w:rPr>
              <w:t>至</w:t>
            </w:r>
            <w:r w:rsidRPr="00B636FD">
              <w:rPr>
                <w:rFonts w:ascii="Times New Roman" w:eastAsia="宋体" w:hAnsi="宋体" w:cs="Times New Roman"/>
                <w:w w:val="100"/>
                <w:sz w:val="24"/>
                <w:szCs w:val="24"/>
              </w:rPr>
              <w:t>67#</w:t>
            </w:r>
            <w:r w:rsidRPr="00B636FD">
              <w:rPr>
                <w:rFonts w:ascii="Times New Roman" w:eastAsia="宋体" w:hAnsi="宋体" w:cs="Times New Roman" w:hint="eastAsia"/>
                <w:w w:val="100"/>
                <w:sz w:val="24"/>
                <w:szCs w:val="24"/>
              </w:rPr>
              <w:t>杆及</w:t>
            </w:r>
            <w:r w:rsidRPr="00B636FD">
              <w:rPr>
                <w:rFonts w:ascii="Times New Roman" w:eastAsia="宋体" w:hAnsi="宋体" w:cs="Times New Roman"/>
                <w:w w:val="100"/>
                <w:sz w:val="24"/>
                <w:szCs w:val="24"/>
              </w:rPr>
              <w:t>45-7-5#</w:t>
            </w:r>
            <w:r w:rsidRPr="00B636FD">
              <w:rPr>
                <w:rFonts w:ascii="Times New Roman" w:eastAsia="宋体" w:hAnsi="宋体" w:cs="Times New Roman" w:hint="eastAsia"/>
                <w:w w:val="100"/>
                <w:sz w:val="24"/>
                <w:szCs w:val="24"/>
              </w:rPr>
              <w:t>至</w:t>
            </w:r>
            <w:r w:rsidRPr="00B636FD">
              <w:rPr>
                <w:rFonts w:ascii="Times New Roman" w:eastAsia="宋体" w:hAnsi="宋体" w:cs="Times New Roman"/>
                <w:w w:val="100"/>
                <w:sz w:val="24"/>
                <w:szCs w:val="24"/>
              </w:rPr>
              <w:t>45-7-11#</w:t>
            </w:r>
            <w:r w:rsidRPr="00B636FD">
              <w:rPr>
                <w:rFonts w:ascii="Times New Roman" w:eastAsia="宋体" w:hAnsi="宋体" w:cs="Times New Roman" w:hint="eastAsia"/>
                <w:w w:val="100"/>
                <w:sz w:val="24"/>
                <w:szCs w:val="24"/>
              </w:rPr>
              <w:t>两段线路，自</w:t>
            </w:r>
            <w:r w:rsidRPr="00B636FD">
              <w:rPr>
                <w:rFonts w:ascii="Times New Roman" w:eastAsia="宋体" w:hAnsi="宋体" w:cs="Times New Roman"/>
                <w:w w:val="100"/>
                <w:sz w:val="24"/>
                <w:szCs w:val="24"/>
              </w:rPr>
              <w:t>45-7-4#</w:t>
            </w:r>
            <w:r w:rsidRPr="00B636FD">
              <w:rPr>
                <w:rFonts w:ascii="Times New Roman" w:eastAsia="宋体" w:hAnsi="宋体" w:cs="Times New Roman" w:hint="eastAsia"/>
                <w:w w:val="100"/>
                <w:sz w:val="24"/>
                <w:szCs w:val="24"/>
              </w:rPr>
              <w:t>向西延伸新建约</w:t>
            </w:r>
            <w:r w:rsidRPr="00B636FD">
              <w:rPr>
                <w:rFonts w:ascii="Times New Roman" w:eastAsia="宋体" w:hAnsi="宋体" w:cs="Times New Roman"/>
                <w:w w:val="100"/>
                <w:sz w:val="24"/>
                <w:szCs w:val="24"/>
              </w:rPr>
              <w:t>0.5</w:t>
            </w:r>
            <w:r w:rsidRPr="00B636FD">
              <w:rPr>
                <w:rFonts w:ascii="Times New Roman" w:eastAsia="宋体" w:hAnsi="宋体" w:cs="Times New Roman" w:hint="eastAsia"/>
                <w:w w:val="100"/>
                <w:sz w:val="24"/>
                <w:szCs w:val="24"/>
              </w:rPr>
              <w:t>公里架空线路，以替</w:t>
            </w:r>
            <w:r w:rsidRPr="008E5BC1">
              <w:rPr>
                <w:rFonts w:ascii="Times New Roman" w:eastAsia="宋体" w:hAnsi="宋体" w:cs="Times New Roman" w:hint="eastAsia"/>
                <w:w w:val="100"/>
                <w:sz w:val="24"/>
                <w:szCs w:val="24"/>
              </w:rPr>
              <w:t>换拆除的供电路由。（</w:t>
            </w:r>
            <w:r w:rsidRPr="008E5BC1">
              <w:rPr>
                <w:rFonts w:ascii="Times New Roman" w:eastAsia="宋体" w:hAnsi="宋体" w:cs="Times New Roman"/>
                <w:w w:val="100"/>
                <w:sz w:val="24"/>
                <w:szCs w:val="24"/>
              </w:rPr>
              <w:t>5</w:t>
            </w:r>
            <w:r w:rsidRPr="008E5BC1">
              <w:rPr>
                <w:rFonts w:ascii="Times New Roman" w:eastAsia="宋体" w:hAnsi="宋体" w:cs="Times New Roman" w:hint="eastAsia"/>
                <w:w w:val="100"/>
                <w:sz w:val="24"/>
                <w:szCs w:val="24"/>
              </w:rPr>
              <w:t>）孔</w:t>
            </w:r>
            <w:r w:rsidRPr="008E5BC1">
              <w:rPr>
                <w:rFonts w:ascii="Times New Roman" w:eastAsia="宋体" w:hAnsi="宋体" w:cs="Times New Roman"/>
                <w:w w:val="100"/>
                <w:sz w:val="24"/>
                <w:szCs w:val="24"/>
              </w:rPr>
              <w:t>1012</w:t>
            </w:r>
            <w:r w:rsidRPr="008E5BC1">
              <w:rPr>
                <w:rFonts w:ascii="Times New Roman" w:eastAsia="宋体" w:hAnsi="宋体" w:cs="Times New Roman" w:hint="eastAsia"/>
                <w:w w:val="100"/>
                <w:sz w:val="24"/>
                <w:szCs w:val="24"/>
              </w:rPr>
              <w:t>线路后段直线杆共计安装外置间隙避雷器</w:t>
            </w:r>
            <w:r w:rsidRPr="008E5BC1">
              <w:rPr>
                <w:rFonts w:ascii="Times New Roman" w:eastAsia="宋体" w:hAnsi="宋体" w:cs="Times New Roman"/>
                <w:w w:val="100"/>
                <w:sz w:val="24"/>
                <w:szCs w:val="24"/>
              </w:rPr>
              <w:t>37</w:t>
            </w:r>
            <w:r w:rsidRPr="008E5BC1">
              <w:rPr>
                <w:rFonts w:ascii="Times New Roman" w:eastAsia="宋体" w:hAnsi="宋体" w:cs="Times New Roman" w:hint="eastAsia"/>
                <w:w w:val="100"/>
                <w:sz w:val="24"/>
                <w:szCs w:val="24"/>
              </w:rPr>
              <w:t>只。</w:t>
            </w:r>
          </w:p>
          <w:p w:rsidR="00B85170" w:rsidRPr="008E5BC1" w:rsidRDefault="00882A5A" w:rsidP="0005110F">
            <w:pPr>
              <w:pStyle w:val="153222"/>
              <w:spacing w:line="360" w:lineRule="auto"/>
              <w:ind w:leftChars="0" w:left="0" w:firstLineChars="200" w:firstLine="480"/>
              <w:jc w:val="left"/>
              <w:rPr>
                <w:rFonts w:ascii="Times New Roman" w:hAnsi="Times New Roman" w:cs="Times New Roman"/>
                <w:sz w:val="24"/>
                <w:szCs w:val="24"/>
              </w:rPr>
            </w:pPr>
            <w:r w:rsidRPr="008E5BC1">
              <w:rPr>
                <w:rFonts w:ascii="Times New Roman" w:eastAsia="宋体" w:hAnsi="宋体" w:cs="Times New Roman"/>
                <w:w w:val="100"/>
                <w:sz w:val="24"/>
                <w:szCs w:val="24"/>
              </w:rPr>
              <w:t>项目于</w:t>
            </w:r>
            <w:r w:rsidRPr="008E5BC1">
              <w:rPr>
                <w:rFonts w:ascii="Times New Roman" w:eastAsia="宋体" w:hAnsi="宋体" w:cs="Times New Roman"/>
                <w:w w:val="100"/>
                <w:sz w:val="24"/>
                <w:szCs w:val="24"/>
              </w:rPr>
              <w:t>201</w:t>
            </w:r>
            <w:r w:rsidR="008E5BC1" w:rsidRPr="008E5BC1">
              <w:rPr>
                <w:rFonts w:ascii="Times New Roman" w:eastAsia="宋体" w:hAnsi="宋体" w:cs="Times New Roman" w:hint="eastAsia"/>
                <w:w w:val="100"/>
                <w:sz w:val="24"/>
                <w:szCs w:val="24"/>
              </w:rPr>
              <w:t>9</w:t>
            </w:r>
            <w:r w:rsidRPr="008E5BC1">
              <w:rPr>
                <w:rFonts w:ascii="Times New Roman" w:eastAsia="宋体" w:hAnsi="宋体" w:cs="Times New Roman"/>
                <w:w w:val="100"/>
                <w:sz w:val="24"/>
                <w:szCs w:val="24"/>
              </w:rPr>
              <w:t>年</w:t>
            </w:r>
            <w:r w:rsidR="008E5BC1" w:rsidRPr="008E5BC1">
              <w:rPr>
                <w:rFonts w:ascii="Times New Roman" w:eastAsia="宋体" w:hAnsi="宋体" w:cs="Times New Roman" w:hint="eastAsia"/>
                <w:w w:val="100"/>
                <w:sz w:val="24"/>
                <w:szCs w:val="24"/>
              </w:rPr>
              <w:t>11</w:t>
            </w:r>
            <w:r w:rsidRPr="008E5BC1">
              <w:rPr>
                <w:rFonts w:ascii="Times New Roman" w:eastAsia="宋体" w:hAnsi="宋体" w:cs="Times New Roman"/>
                <w:w w:val="100"/>
                <w:sz w:val="24"/>
                <w:szCs w:val="24"/>
              </w:rPr>
              <w:t>月</w:t>
            </w:r>
            <w:r w:rsidR="008E5BC1" w:rsidRPr="008E5BC1">
              <w:rPr>
                <w:rFonts w:ascii="Times New Roman" w:eastAsia="宋体" w:hAnsi="宋体" w:cs="Times New Roman" w:hint="eastAsia"/>
                <w:w w:val="100"/>
                <w:sz w:val="24"/>
                <w:szCs w:val="24"/>
              </w:rPr>
              <w:t>6</w:t>
            </w:r>
            <w:r w:rsidRPr="008E5BC1">
              <w:rPr>
                <w:rFonts w:ascii="Times New Roman" w:eastAsia="宋体" w:hAnsi="宋体" w:cs="Times New Roman"/>
                <w:w w:val="100"/>
                <w:sz w:val="24"/>
                <w:szCs w:val="24"/>
              </w:rPr>
              <w:t>日开工建设，至</w:t>
            </w:r>
            <w:r w:rsidRPr="008E5BC1">
              <w:rPr>
                <w:rFonts w:ascii="Times New Roman" w:eastAsia="宋体" w:hAnsi="宋体" w:cs="Times New Roman"/>
                <w:w w:val="100"/>
                <w:sz w:val="24"/>
                <w:szCs w:val="24"/>
              </w:rPr>
              <w:t>201</w:t>
            </w:r>
            <w:r w:rsidR="008E5BC1" w:rsidRPr="008E5BC1">
              <w:rPr>
                <w:rFonts w:ascii="Times New Roman" w:eastAsia="宋体" w:hAnsi="宋体" w:cs="Times New Roman" w:hint="eastAsia"/>
                <w:w w:val="100"/>
                <w:sz w:val="24"/>
                <w:szCs w:val="24"/>
              </w:rPr>
              <w:t>9</w:t>
            </w:r>
            <w:r w:rsidRPr="008E5BC1">
              <w:rPr>
                <w:rFonts w:ascii="Times New Roman" w:eastAsia="宋体" w:hAnsi="宋体" w:cs="Times New Roman"/>
                <w:w w:val="100"/>
                <w:sz w:val="24"/>
                <w:szCs w:val="24"/>
              </w:rPr>
              <w:t>年</w:t>
            </w:r>
            <w:r w:rsidR="008E5BC1" w:rsidRPr="008E5BC1">
              <w:rPr>
                <w:rFonts w:ascii="Times New Roman" w:eastAsia="宋体" w:hAnsi="宋体" w:cs="Times New Roman" w:hint="eastAsia"/>
                <w:w w:val="100"/>
                <w:sz w:val="24"/>
                <w:szCs w:val="24"/>
              </w:rPr>
              <w:t>12</w:t>
            </w:r>
            <w:r w:rsidRPr="008E5BC1">
              <w:rPr>
                <w:rFonts w:ascii="Times New Roman" w:eastAsia="宋体" w:hAnsi="宋体" w:cs="Times New Roman"/>
                <w:w w:val="100"/>
                <w:sz w:val="24"/>
                <w:szCs w:val="24"/>
              </w:rPr>
              <w:t>月</w:t>
            </w:r>
            <w:r w:rsidR="008E5BC1" w:rsidRPr="008E5BC1">
              <w:rPr>
                <w:rFonts w:ascii="Times New Roman" w:eastAsia="宋体" w:hAnsi="宋体" w:cs="Times New Roman" w:hint="eastAsia"/>
                <w:w w:val="100"/>
                <w:sz w:val="24"/>
                <w:szCs w:val="24"/>
              </w:rPr>
              <w:t>4</w:t>
            </w:r>
            <w:r w:rsidR="008E5BC1" w:rsidRPr="008E5BC1">
              <w:rPr>
                <w:rFonts w:ascii="Times New Roman" w:eastAsia="宋体" w:hAnsi="宋体" w:cs="Times New Roman" w:hint="eastAsia"/>
                <w:w w:val="100"/>
                <w:sz w:val="24"/>
                <w:szCs w:val="24"/>
              </w:rPr>
              <w:t>日</w:t>
            </w:r>
            <w:r w:rsidRPr="008E5BC1">
              <w:rPr>
                <w:rFonts w:ascii="Times New Roman" w:eastAsia="宋体" w:hAnsi="宋体" w:cs="Times New Roman"/>
                <w:w w:val="100"/>
                <w:sz w:val="24"/>
                <w:szCs w:val="24"/>
              </w:rPr>
              <w:t>完工并投入使用。</w:t>
            </w:r>
          </w:p>
          <w:p w:rsidR="00B85170" w:rsidRPr="008E5BC1" w:rsidRDefault="00882A5A" w:rsidP="0059377D">
            <w:pPr>
              <w:pStyle w:val="153222"/>
              <w:spacing w:line="360" w:lineRule="auto"/>
              <w:ind w:leftChars="0" w:left="0" w:firstLineChars="200" w:firstLine="480"/>
              <w:jc w:val="left"/>
              <w:rPr>
                <w:rFonts w:ascii="Times New Roman" w:eastAsia="宋体" w:hAnsi="宋体" w:cs="Times New Roman"/>
                <w:w w:val="100"/>
                <w:sz w:val="24"/>
                <w:szCs w:val="24"/>
              </w:rPr>
            </w:pPr>
            <w:r w:rsidRPr="008E5BC1">
              <w:rPr>
                <w:rFonts w:ascii="Times New Roman" w:eastAsia="宋体" w:hAnsi="宋体" w:cs="Times New Roman"/>
                <w:w w:val="100"/>
                <w:sz w:val="24"/>
                <w:szCs w:val="24"/>
              </w:rPr>
              <w:t>2</w:t>
            </w:r>
            <w:r w:rsidRPr="008E5BC1">
              <w:rPr>
                <w:rFonts w:ascii="Times New Roman" w:eastAsia="宋体" w:hAnsi="宋体" w:cs="Times New Roman"/>
                <w:w w:val="100"/>
                <w:sz w:val="24"/>
                <w:szCs w:val="24"/>
              </w:rPr>
              <w:t>、施工过程污染防治措施落实情况</w:t>
            </w:r>
          </w:p>
          <w:p w:rsidR="00B85170" w:rsidRPr="00B636FD" w:rsidRDefault="0082651F" w:rsidP="0082651F">
            <w:pPr>
              <w:pStyle w:val="153222"/>
              <w:spacing w:line="360" w:lineRule="auto"/>
              <w:ind w:leftChars="0" w:left="0" w:firstLineChars="200" w:firstLine="480"/>
              <w:jc w:val="left"/>
              <w:rPr>
                <w:rFonts w:ascii="Times New Roman" w:eastAsia="宋体" w:hAnsi="宋体" w:cs="Times New Roman"/>
                <w:w w:val="100"/>
                <w:sz w:val="24"/>
                <w:szCs w:val="24"/>
              </w:rPr>
            </w:pPr>
            <w:r w:rsidRPr="008E5BC1">
              <w:rPr>
                <w:rFonts w:ascii="Times New Roman" w:eastAsia="宋体" w:hAnsi="宋体" w:cs="Times New Roman"/>
                <w:w w:val="100"/>
                <w:sz w:val="24"/>
                <w:szCs w:val="24"/>
              </w:rPr>
              <w:t>废气：</w:t>
            </w:r>
            <w:r w:rsidR="00B636FD" w:rsidRPr="008E5BC1">
              <w:rPr>
                <w:rFonts w:ascii="Times New Roman" w:eastAsia="宋体" w:hAnsi="宋体" w:cs="Times New Roman" w:hint="eastAsia"/>
                <w:w w:val="100"/>
                <w:sz w:val="24"/>
                <w:szCs w:val="24"/>
              </w:rPr>
              <w:t>加强</w:t>
            </w:r>
            <w:r w:rsidR="00B636FD" w:rsidRPr="00B636FD">
              <w:rPr>
                <w:rFonts w:ascii="Times New Roman" w:eastAsia="宋体" w:hAnsi="宋体" w:cs="Times New Roman" w:hint="eastAsia"/>
                <w:w w:val="100"/>
                <w:sz w:val="24"/>
                <w:szCs w:val="24"/>
              </w:rPr>
              <w:t>运输车辆的管理，不得超载；限制车速；合理安排物料运输时间，文明施工；采用先进设备及使用清洁燃料。</w:t>
            </w:r>
          </w:p>
          <w:p w:rsidR="00C53943" w:rsidRPr="00B636FD"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B636FD">
              <w:rPr>
                <w:rFonts w:ascii="Times New Roman" w:eastAsia="宋体" w:hAnsi="宋体" w:cs="Times New Roman"/>
                <w:w w:val="100"/>
                <w:sz w:val="24"/>
                <w:szCs w:val="24"/>
              </w:rPr>
              <w:t>噪声：</w:t>
            </w:r>
            <w:r w:rsidR="00B636FD" w:rsidRPr="00B636FD">
              <w:rPr>
                <w:rFonts w:ascii="Times New Roman" w:hAnsi="Times New Roman" w:cs="Times New Roman" w:hint="eastAsia"/>
                <w:w w:val="100"/>
                <w:sz w:val="24"/>
                <w:szCs w:val="24"/>
              </w:rPr>
              <w:t>选用先进的低噪声设备，对高噪声设备采取加减振垫等装置降低噪声源强，在高噪声设备周围适当设置声屏障，合理安排作业时间，限定高噪声设备的工作时段，加强对施工机械和车辆的维护保养，以使它们保持较低的噪声水平，限制车速，合理分流车辆，禁止鸣笛，施工现场合理布局，以避免局部声级过高。</w:t>
            </w:r>
          </w:p>
          <w:p w:rsidR="00C53943" w:rsidRPr="00B636FD" w:rsidRDefault="00C53943" w:rsidP="00C53943">
            <w:pPr>
              <w:pStyle w:val="153222"/>
              <w:spacing w:line="360" w:lineRule="auto"/>
              <w:ind w:leftChars="0" w:left="0" w:firstLineChars="200" w:firstLine="480"/>
              <w:jc w:val="both"/>
              <w:rPr>
                <w:rFonts w:ascii="Times New Roman" w:eastAsia="宋体" w:hAnsi="宋体" w:cs="Times New Roman"/>
                <w:w w:val="100"/>
                <w:sz w:val="24"/>
                <w:szCs w:val="24"/>
              </w:rPr>
            </w:pPr>
            <w:r w:rsidRPr="00B636FD">
              <w:rPr>
                <w:rFonts w:ascii="Times New Roman" w:eastAsia="宋体" w:hAnsi="宋体" w:cs="Times New Roman"/>
                <w:w w:val="100"/>
                <w:sz w:val="24"/>
                <w:szCs w:val="24"/>
              </w:rPr>
              <w:t>固体废物：</w:t>
            </w:r>
            <w:r w:rsidR="00B636FD" w:rsidRPr="00B636FD">
              <w:rPr>
                <w:rFonts w:ascii="Times New Roman" w:eastAsia="宋体" w:hAnsi="宋体" w:cs="Times New Roman" w:hint="eastAsia"/>
                <w:w w:val="100"/>
                <w:sz w:val="24"/>
                <w:szCs w:val="24"/>
              </w:rPr>
              <w:t>施工期间的主体工程施工过程中产生部分废电线、金具，回收外售或进行综合利用。施工过程中产生的废电杆运往黄骅市垃圾填埋场。电线杆新建过程开挖的土方就地回填不产生弃方。</w:t>
            </w:r>
          </w:p>
          <w:p w:rsidR="00C53943" w:rsidRPr="00B636FD" w:rsidRDefault="00C53943" w:rsidP="00B636FD">
            <w:pPr>
              <w:pStyle w:val="153222"/>
              <w:spacing w:line="360" w:lineRule="auto"/>
              <w:ind w:leftChars="0" w:left="0" w:firstLineChars="200" w:firstLine="480"/>
              <w:jc w:val="both"/>
              <w:rPr>
                <w:rFonts w:ascii="Times New Roman" w:eastAsia="宋体" w:hAnsi="宋体" w:cs="Times New Roman"/>
                <w:w w:val="100"/>
                <w:sz w:val="24"/>
                <w:szCs w:val="24"/>
              </w:rPr>
            </w:pPr>
            <w:r w:rsidRPr="00B636FD">
              <w:rPr>
                <w:rFonts w:ascii="Times New Roman" w:eastAsia="宋体" w:hAnsi="宋体" w:cs="Times New Roman"/>
                <w:w w:val="100"/>
                <w:sz w:val="24"/>
                <w:szCs w:val="24"/>
              </w:rPr>
              <w:t>生态防护：</w:t>
            </w:r>
            <w:r w:rsidR="00B636FD" w:rsidRPr="00B636FD">
              <w:rPr>
                <w:rFonts w:ascii="Times New Roman" w:hAnsi="Times New Roman" w:cs="Times New Roman" w:hint="eastAsia"/>
                <w:w w:val="100"/>
                <w:sz w:val="24"/>
                <w:szCs w:val="24"/>
              </w:rPr>
              <w:t>施工尽量避免</w:t>
            </w:r>
            <w:r w:rsidR="00B636FD" w:rsidRPr="0043334E">
              <w:rPr>
                <w:rFonts w:ascii="Times New Roman" w:hAnsi="Times New Roman" w:cs="Times New Roman" w:hint="eastAsia"/>
                <w:w w:val="100"/>
                <w:sz w:val="24"/>
                <w:szCs w:val="24"/>
              </w:rPr>
              <w:t>对原有植被进行破坏，不可避免时，采取分层开挖、分层堆放、分层回填的方式，尽量把原有表土回填到开挖区表层，以利于恢复植</w:t>
            </w:r>
            <w:r w:rsidR="00B636FD" w:rsidRPr="0043334E">
              <w:rPr>
                <w:rFonts w:ascii="Times New Roman" w:hAnsi="Times New Roman" w:cs="Times New Roman" w:hint="eastAsia"/>
                <w:w w:val="100"/>
                <w:sz w:val="24"/>
                <w:szCs w:val="24"/>
              </w:rPr>
              <w:lastRenderedPageBreak/>
              <w:t>被的生长。施工结束后，对线路沿线开挖处进行平整、恢复地貌，并进行植被恢复。复植的绿色植物应优选当地有的物种，避免引进外来物种，以免影响当地物种的种群结构，并加强养护提高成活率。合理设计，利用已有道路，不另设施工便</w:t>
            </w:r>
            <w:r w:rsidR="00B636FD" w:rsidRPr="00B636FD">
              <w:rPr>
                <w:rFonts w:ascii="Times New Roman" w:hAnsi="Times New Roman" w:cs="Times New Roman" w:hint="eastAsia"/>
                <w:w w:val="100"/>
                <w:sz w:val="24"/>
                <w:szCs w:val="24"/>
              </w:rPr>
              <w:t>道，便于施工机具、材料运输，并少占绿地。做好施工中产生的临时弃土的堆存，禁止在雨天施工。</w:t>
            </w:r>
          </w:p>
          <w:p w:rsidR="00C760FC" w:rsidRPr="00B636FD" w:rsidRDefault="00C760FC" w:rsidP="00B636FD">
            <w:pPr>
              <w:spacing w:line="360" w:lineRule="auto"/>
              <w:ind w:firstLineChars="200" w:firstLine="480"/>
              <w:rPr>
                <w:rFonts w:ascii="Times New Roman" w:eastAsia="宋体" w:hAnsi="宋体" w:cs="Times New Roman"/>
                <w:sz w:val="24"/>
              </w:rPr>
            </w:pPr>
            <w:r w:rsidRPr="00B636FD">
              <w:rPr>
                <w:rFonts w:ascii="Times New Roman" w:eastAsia="宋体" w:hAnsi="宋体" w:cs="Times New Roman" w:hint="eastAsia"/>
                <w:sz w:val="24"/>
              </w:rPr>
              <w:t>风险防范：</w:t>
            </w:r>
            <w:r w:rsidR="00B636FD" w:rsidRPr="00B636FD">
              <w:rPr>
                <w:rFonts w:ascii="Times New Roman" w:hAnsi="Times New Roman" w:cs="Times New Roman" w:hint="eastAsia"/>
                <w:sz w:val="24"/>
              </w:rPr>
              <w:t>（</w:t>
            </w:r>
            <w:r w:rsidR="00B636FD" w:rsidRPr="00B636FD">
              <w:rPr>
                <w:rFonts w:ascii="Times New Roman" w:hAnsi="Times New Roman" w:cs="Times New Roman" w:hint="eastAsia"/>
                <w:sz w:val="24"/>
              </w:rPr>
              <w:t>1</w:t>
            </w:r>
            <w:r w:rsidR="00B636FD" w:rsidRPr="00B636FD">
              <w:rPr>
                <w:rFonts w:ascii="Times New Roman" w:hAnsi="Times New Roman" w:cs="Times New Roman" w:hint="eastAsia"/>
                <w:sz w:val="24"/>
              </w:rPr>
              <w:t>）切实完善预防自然灾害等各项工程建设，如请具有一定资质的设计、施工队伍。（</w:t>
            </w:r>
            <w:r w:rsidR="00B636FD" w:rsidRPr="00B636FD">
              <w:rPr>
                <w:rFonts w:ascii="Times New Roman" w:hAnsi="Times New Roman" w:cs="Times New Roman" w:hint="eastAsia"/>
                <w:sz w:val="24"/>
              </w:rPr>
              <w:t>2</w:t>
            </w:r>
            <w:r w:rsidR="00B636FD" w:rsidRPr="00B636FD">
              <w:rPr>
                <w:rFonts w:ascii="Times New Roman" w:hAnsi="Times New Roman" w:cs="Times New Roman" w:hint="eastAsia"/>
                <w:sz w:val="24"/>
              </w:rPr>
              <w:t>）做好防雷击设计施工，并进行工程验收。（</w:t>
            </w:r>
            <w:r w:rsidR="00B636FD" w:rsidRPr="00B636FD">
              <w:rPr>
                <w:rFonts w:ascii="Times New Roman" w:hAnsi="Times New Roman" w:cs="Times New Roman" w:hint="eastAsia"/>
                <w:sz w:val="24"/>
              </w:rPr>
              <w:t>3</w:t>
            </w:r>
            <w:r w:rsidR="00B636FD" w:rsidRPr="00B636FD">
              <w:rPr>
                <w:rFonts w:ascii="Times New Roman" w:hAnsi="Times New Roman" w:cs="Times New Roman" w:hint="eastAsia"/>
                <w:sz w:val="24"/>
              </w:rPr>
              <w:t>）加强风险</w:t>
            </w:r>
            <w:r w:rsidR="00B636FD" w:rsidRPr="000C278F">
              <w:rPr>
                <w:rFonts w:ascii="Times New Roman" w:hAnsi="Times New Roman" w:cs="Times New Roman" w:hint="eastAsia"/>
                <w:sz w:val="24"/>
              </w:rPr>
              <w:t>事故防范措施，如：熟练操作控制设备，防止事故发生，应设置专门应急领导小组，定期将生产事故隐患作为检查重点，规范操作规程，减少事故发生的概率和危害程度。</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3</w:t>
            </w:r>
            <w:r w:rsidRPr="00B636FD">
              <w:rPr>
                <w:rFonts w:ascii="Times New Roman" w:eastAsia="宋体" w:hAnsi="宋体" w:cs="Times New Roman"/>
                <w:w w:val="100"/>
                <w:sz w:val="24"/>
                <w:szCs w:val="24"/>
              </w:rPr>
              <w:t>、环境影响调查结论</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通过对</w:t>
            </w:r>
            <w:r w:rsidR="00366C0F" w:rsidRPr="00B636FD">
              <w:rPr>
                <w:rFonts w:ascii="Times New Roman" w:eastAsia="宋体" w:hAnsi="宋体" w:cs="Times New Roman"/>
                <w:w w:val="100"/>
                <w:sz w:val="24"/>
                <w:szCs w:val="24"/>
              </w:rPr>
              <w:t>中国石油大港油田第六采油厂</w:t>
            </w:r>
            <w:r w:rsidRPr="00B636FD">
              <w:rPr>
                <w:rFonts w:ascii="Times New Roman" w:eastAsia="宋体" w:hAnsi="宋体" w:cs="Times New Roman"/>
                <w:w w:val="100"/>
                <w:sz w:val="24"/>
                <w:szCs w:val="24"/>
              </w:rPr>
              <w:t>《</w:t>
            </w:r>
            <w:r w:rsidR="00376123" w:rsidRPr="00B636FD">
              <w:rPr>
                <w:rFonts w:ascii="Times New Roman" w:eastAsia="宋体" w:hAnsi="宋体" w:cs="Times New Roman"/>
                <w:w w:val="100"/>
                <w:sz w:val="24"/>
                <w:szCs w:val="24"/>
              </w:rPr>
              <w:t>孔</w:t>
            </w:r>
            <w:r w:rsidR="00376123" w:rsidRPr="00B636FD">
              <w:rPr>
                <w:rFonts w:ascii="Times New Roman" w:eastAsia="宋体" w:hAnsi="宋体" w:cs="Times New Roman"/>
                <w:w w:val="100"/>
                <w:sz w:val="24"/>
                <w:szCs w:val="24"/>
              </w:rPr>
              <w:t>1012</w:t>
            </w:r>
            <w:r w:rsidR="00376123" w:rsidRPr="00B636FD">
              <w:rPr>
                <w:rFonts w:ascii="Times New Roman" w:eastAsia="宋体" w:hAnsi="宋体" w:cs="Times New Roman"/>
                <w:w w:val="100"/>
                <w:sz w:val="24"/>
                <w:szCs w:val="24"/>
              </w:rPr>
              <w:t>线路后段更新改造项目</w:t>
            </w:r>
            <w:r w:rsidRPr="00B636FD">
              <w:rPr>
                <w:rFonts w:ascii="Times New Roman" w:eastAsia="宋体" w:hAnsi="宋体" w:cs="Times New Roman"/>
                <w:w w:val="100"/>
                <w:sz w:val="24"/>
                <w:szCs w:val="24"/>
              </w:rPr>
              <w:t>》建设项目现场及所在区域环境现状调查，对项目设计、环评及批复文件的分析，对工程环保设施、措施的落实情况、生态恢复状况调查，得出如下结论：</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w:t>
            </w:r>
            <w:r w:rsidRPr="00B636FD">
              <w:rPr>
                <w:rFonts w:ascii="Times New Roman" w:eastAsia="宋体" w:hAnsi="宋体" w:cs="Times New Roman"/>
                <w:w w:val="100"/>
                <w:sz w:val="24"/>
                <w:szCs w:val="24"/>
              </w:rPr>
              <w:t>1</w:t>
            </w:r>
            <w:r w:rsidRPr="00B636FD">
              <w:rPr>
                <w:rFonts w:ascii="Times New Roman" w:eastAsia="宋体" w:hAnsi="宋体" w:cs="Times New Roman"/>
                <w:w w:val="100"/>
                <w:sz w:val="24"/>
                <w:szCs w:val="24"/>
              </w:rPr>
              <w:t>）项目实际建设内容与环评及批复基本一致，不存在重大变更。</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w:t>
            </w:r>
            <w:r w:rsidRPr="00B636FD">
              <w:rPr>
                <w:rFonts w:ascii="Times New Roman" w:eastAsia="宋体" w:hAnsi="宋体" w:cs="Times New Roman"/>
                <w:w w:val="100"/>
                <w:sz w:val="24"/>
                <w:szCs w:val="24"/>
              </w:rPr>
              <w:t>2</w:t>
            </w:r>
            <w:r w:rsidRPr="00B636FD">
              <w:rPr>
                <w:rFonts w:ascii="Times New Roman" w:eastAsia="宋体" w:hAnsi="宋体" w:cs="Times New Roman"/>
                <w:w w:val="100"/>
                <w:sz w:val="24"/>
                <w:szCs w:val="24"/>
              </w:rPr>
              <w:t>）项目施工期无环境及生态遗留问题，施工期间未出现环保投诉、建设部门施工场地现场检查不合格情况。</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w:t>
            </w:r>
            <w:r w:rsidRPr="00B636FD">
              <w:rPr>
                <w:rFonts w:ascii="Times New Roman" w:eastAsia="宋体" w:hAnsi="宋体" w:cs="Times New Roman"/>
                <w:w w:val="100"/>
                <w:sz w:val="24"/>
                <w:szCs w:val="24"/>
              </w:rPr>
              <w:t>3</w:t>
            </w:r>
            <w:r w:rsidRPr="00B636FD">
              <w:rPr>
                <w:rFonts w:ascii="Times New Roman" w:eastAsia="宋体" w:hAnsi="宋体" w:cs="Times New Roman"/>
                <w:w w:val="100"/>
                <w:sz w:val="24"/>
                <w:szCs w:val="24"/>
              </w:rPr>
              <w:t>）项目已全部建成并投入使用。</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w:t>
            </w:r>
            <w:r w:rsidRPr="00B636FD">
              <w:rPr>
                <w:rFonts w:ascii="Times New Roman" w:eastAsia="宋体" w:hAnsi="宋体" w:cs="Times New Roman"/>
                <w:w w:val="100"/>
                <w:sz w:val="24"/>
                <w:szCs w:val="24"/>
              </w:rPr>
              <w:t>4</w:t>
            </w:r>
            <w:r w:rsidRPr="00B636FD">
              <w:rPr>
                <w:rFonts w:ascii="Times New Roman" w:eastAsia="宋体" w:hAnsi="宋体" w:cs="Times New Roman"/>
                <w:w w:val="100"/>
                <w:sz w:val="24"/>
                <w:szCs w:val="24"/>
              </w:rPr>
              <w:t>）工程所在地迹地恢复情况较好，无明显遗留问题。</w:t>
            </w:r>
          </w:p>
          <w:p w:rsidR="00B85170" w:rsidRPr="00B636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w:t>
            </w:r>
            <w:r w:rsidRPr="00B636FD">
              <w:rPr>
                <w:rFonts w:ascii="Times New Roman" w:eastAsia="宋体" w:hAnsi="宋体" w:cs="Times New Roman"/>
                <w:w w:val="100"/>
                <w:sz w:val="24"/>
                <w:szCs w:val="24"/>
              </w:rPr>
              <w:t>5</w:t>
            </w:r>
            <w:r w:rsidRPr="00B636FD">
              <w:rPr>
                <w:rFonts w:ascii="Times New Roman" w:eastAsia="宋体" w:hAnsi="宋体" w:cs="Times New Roman"/>
                <w:w w:val="100"/>
                <w:sz w:val="24"/>
                <w:szCs w:val="24"/>
              </w:rPr>
              <w:t>）工程所在区域生态恢复较好，</w:t>
            </w:r>
            <w:r w:rsidR="000B30D9" w:rsidRPr="00B636FD">
              <w:rPr>
                <w:rFonts w:ascii="Times New Roman" w:eastAsia="宋体" w:hAnsi="宋体" w:cs="Times New Roman"/>
                <w:w w:val="100"/>
                <w:sz w:val="24"/>
                <w:szCs w:val="24"/>
              </w:rPr>
              <w:t>临时堆土区植被恢复良好，复耕的农作物生长良好，</w:t>
            </w:r>
            <w:r w:rsidRPr="00B636FD">
              <w:rPr>
                <w:rFonts w:ascii="Times New Roman" w:eastAsia="宋体" w:hAnsi="宋体" w:cs="Times New Roman"/>
                <w:w w:val="100"/>
                <w:sz w:val="24"/>
                <w:szCs w:val="24"/>
              </w:rPr>
              <w:t>未出现水土流失的生态破坏现象。</w:t>
            </w:r>
          </w:p>
          <w:p w:rsidR="00371660" w:rsidRPr="00B636FD" w:rsidRDefault="00371660"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hint="eastAsia"/>
                <w:w w:val="100"/>
                <w:sz w:val="24"/>
                <w:szCs w:val="24"/>
              </w:rPr>
              <w:t>（</w:t>
            </w:r>
            <w:r w:rsidRPr="00B636FD">
              <w:rPr>
                <w:rFonts w:ascii="Times New Roman" w:eastAsia="宋体" w:hAnsi="宋体" w:cs="Times New Roman" w:hint="eastAsia"/>
                <w:w w:val="100"/>
                <w:sz w:val="24"/>
                <w:szCs w:val="24"/>
              </w:rPr>
              <w:t>6</w:t>
            </w:r>
            <w:r w:rsidRPr="00B636FD">
              <w:rPr>
                <w:rFonts w:ascii="Times New Roman" w:eastAsia="宋体" w:hAnsi="宋体" w:cs="Times New Roman" w:hint="eastAsia"/>
                <w:w w:val="100"/>
                <w:sz w:val="24"/>
                <w:szCs w:val="24"/>
              </w:rPr>
              <w:t>）落实了环评及审批意见中的措施。</w:t>
            </w:r>
          </w:p>
          <w:p w:rsidR="00B85170" w:rsidRPr="00B636FD" w:rsidRDefault="00882A5A" w:rsidP="00C53943">
            <w:pPr>
              <w:pStyle w:val="153222"/>
              <w:spacing w:line="360" w:lineRule="auto"/>
              <w:ind w:leftChars="0" w:left="0" w:firstLineChars="200" w:firstLine="480"/>
              <w:jc w:val="left"/>
              <w:rPr>
                <w:rFonts w:ascii="Times New Roman" w:hAnsi="Times New Roman" w:cs="Times New Roman"/>
                <w:sz w:val="24"/>
                <w:szCs w:val="24"/>
              </w:rPr>
            </w:pPr>
            <w:r w:rsidRPr="00B636FD">
              <w:rPr>
                <w:rFonts w:ascii="Times New Roman" w:eastAsia="宋体" w:hAnsi="宋体" w:cs="Times New Roman"/>
                <w:w w:val="100"/>
                <w:sz w:val="24"/>
                <w:szCs w:val="24"/>
              </w:rPr>
              <w:t>综上所述，</w:t>
            </w:r>
            <w:r w:rsidR="00366C0F" w:rsidRPr="00B636FD">
              <w:rPr>
                <w:rFonts w:ascii="Times New Roman" w:eastAsia="宋体" w:hAnsi="宋体" w:cs="Times New Roman"/>
                <w:w w:val="100"/>
                <w:sz w:val="24"/>
                <w:szCs w:val="24"/>
              </w:rPr>
              <w:t>中国石油大港油田第六采油厂</w:t>
            </w:r>
            <w:r w:rsidRPr="00B636FD">
              <w:rPr>
                <w:rFonts w:ascii="Times New Roman" w:eastAsia="宋体" w:hAnsi="宋体" w:cs="Times New Roman"/>
                <w:w w:val="100"/>
                <w:sz w:val="24"/>
                <w:szCs w:val="24"/>
              </w:rPr>
              <w:t>《</w:t>
            </w:r>
            <w:r w:rsidR="00376123" w:rsidRPr="00B636FD">
              <w:rPr>
                <w:rFonts w:ascii="Times New Roman" w:eastAsia="宋体" w:hAnsi="宋体" w:cs="Times New Roman"/>
                <w:w w:val="100"/>
                <w:sz w:val="24"/>
                <w:szCs w:val="24"/>
              </w:rPr>
              <w:t>孔</w:t>
            </w:r>
            <w:r w:rsidR="00376123" w:rsidRPr="00B636FD">
              <w:rPr>
                <w:rFonts w:ascii="Times New Roman" w:eastAsia="宋体" w:hAnsi="宋体" w:cs="Times New Roman"/>
                <w:w w:val="100"/>
                <w:sz w:val="24"/>
                <w:szCs w:val="24"/>
              </w:rPr>
              <w:t>1012</w:t>
            </w:r>
            <w:r w:rsidR="00376123" w:rsidRPr="00B636FD">
              <w:rPr>
                <w:rFonts w:ascii="Times New Roman" w:eastAsia="宋体" w:hAnsi="宋体" w:cs="Times New Roman"/>
                <w:w w:val="100"/>
                <w:sz w:val="24"/>
                <w:szCs w:val="24"/>
              </w:rPr>
              <w:t>线路后段更新改造项目</w:t>
            </w:r>
            <w:r w:rsidRPr="00B636FD">
              <w:rPr>
                <w:rFonts w:ascii="Times New Roman" w:eastAsia="宋体" w:hAnsi="宋体" w:cs="Times New Roman"/>
                <w:w w:val="100"/>
                <w:sz w:val="24"/>
                <w:szCs w:val="24"/>
              </w:rPr>
              <w:t>》建设项目基本落实了环境保护“三同时”制度，施工期间按环评及批复文件采取相应的环境保护措施及设施，并取得一定成效，对工程周边生态环境及环境质量未造成重大影响。项目竣工后，</w:t>
            </w:r>
            <w:r w:rsidR="00C53943" w:rsidRPr="00B636FD">
              <w:rPr>
                <w:rFonts w:ascii="Times New Roman" w:eastAsia="宋体" w:hAnsi="宋体" w:cs="Times New Roman" w:hint="eastAsia"/>
                <w:w w:val="100"/>
                <w:sz w:val="24"/>
                <w:szCs w:val="24"/>
              </w:rPr>
              <w:t>减小了管道泄漏的风险，</w:t>
            </w:r>
            <w:r w:rsidR="00CE27BE" w:rsidRPr="00B636FD">
              <w:rPr>
                <w:rFonts w:ascii="Times New Roman" w:eastAsia="宋体" w:hAnsi="宋体" w:cs="Times New Roman" w:hint="eastAsia"/>
                <w:w w:val="100"/>
                <w:sz w:val="24"/>
                <w:szCs w:val="24"/>
              </w:rPr>
              <w:t>减小了地下水污染的可能，</w:t>
            </w:r>
            <w:r w:rsidR="00C53943" w:rsidRPr="00B636FD">
              <w:rPr>
                <w:rFonts w:ascii="Times New Roman" w:eastAsia="宋体" w:hAnsi="宋体" w:cs="Times New Roman" w:hint="eastAsia"/>
                <w:w w:val="100"/>
                <w:sz w:val="24"/>
                <w:szCs w:val="24"/>
              </w:rPr>
              <w:t>同时实现集中控制，提高自动化操作程度，</w:t>
            </w:r>
            <w:r w:rsidRPr="00B636FD">
              <w:rPr>
                <w:rFonts w:ascii="Times New Roman" w:eastAsia="宋体" w:hAnsi="宋体" w:cs="Times New Roman"/>
                <w:w w:val="100"/>
                <w:sz w:val="24"/>
                <w:szCs w:val="24"/>
              </w:rPr>
              <w:t>促进经济发展，项目建成运营期间无废水、废气、固废和噪声产生，工程区域环境质量及生态恢复较好，无重大污染事故及水土流失现象发生，未造成明显负面影响。从环境保护角度，</w:t>
            </w:r>
            <w:r w:rsidR="00376123" w:rsidRPr="00B636FD">
              <w:rPr>
                <w:rFonts w:ascii="Times New Roman" w:eastAsia="宋体" w:hAnsi="宋体" w:cs="Times New Roman"/>
                <w:w w:val="100"/>
                <w:sz w:val="24"/>
                <w:szCs w:val="24"/>
              </w:rPr>
              <w:t>孔</w:t>
            </w:r>
            <w:r w:rsidR="00376123" w:rsidRPr="00B636FD">
              <w:rPr>
                <w:rFonts w:ascii="Times New Roman" w:eastAsia="宋体" w:hAnsi="宋体" w:cs="Times New Roman"/>
                <w:w w:val="100"/>
                <w:sz w:val="24"/>
                <w:szCs w:val="24"/>
              </w:rPr>
              <w:t>1012</w:t>
            </w:r>
            <w:r w:rsidR="00376123" w:rsidRPr="00B636FD">
              <w:rPr>
                <w:rFonts w:ascii="Times New Roman" w:eastAsia="宋体" w:hAnsi="宋体" w:cs="Times New Roman"/>
                <w:w w:val="100"/>
                <w:sz w:val="24"/>
                <w:szCs w:val="24"/>
              </w:rPr>
              <w:lastRenderedPageBreak/>
              <w:t>线路后段更新改造项目</w:t>
            </w:r>
            <w:r w:rsidRPr="00B636FD">
              <w:rPr>
                <w:rFonts w:ascii="Times New Roman" w:eastAsia="宋体" w:hAnsi="宋体" w:cs="Times New Roman"/>
                <w:w w:val="100"/>
                <w:sz w:val="24"/>
                <w:szCs w:val="24"/>
              </w:rPr>
              <w:t>基本具备竣工验收条件，建议予以境保护竣工验收。</w:t>
            </w:r>
          </w:p>
          <w:p w:rsidR="00B85170" w:rsidRPr="00B636FD"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B85170" w:rsidRPr="00376123" w:rsidRDefault="00B85170"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376123"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Pr="00376123"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636FD" w:rsidRPr="00376123" w:rsidRDefault="00B636FD"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282A7E" w:rsidRPr="00376123" w:rsidRDefault="00282A7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85170" w:rsidRPr="00376123" w:rsidRDefault="00B85170"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C53943" w:rsidRPr="00376123" w:rsidRDefault="00C53943">
            <w:pPr>
              <w:pStyle w:val="153222"/>
              <w:ind w:leftChars="0" w:left="0"/>
              <w:jc w:val="left"/>
              <w:rPr>
                <w:rFonts w:ascii="Times New Roman" w:hAnsi="Times New Roman" w:cs="Times New Roman"/>
                <w:color w:val="FF0000"/>
                <w:sz w:val="24"/>
                <w:szCs w:val="24"/>
              </w:rPr>
            </w:pPr>
          </w:p>
        </w:tc>
      </w:tr>
      <w:tr w:rsidR="00B85170" w:rsidRPr="00376123">
        <w:tc>
          <w:tcPr>
            <w:tcW w:w="8522" w:type="dxa"/>
          </w:tcPr>
          <w:p w:rsidR="00B85170" w:rsidRPr="00B636FD" w:rsidRDefault="00882A5A">
            <w:pPr>
              <w:pStyle w:val="153222"/>
              <w:ind w:leftChars="0" w:left="0"/>
              <w:rPr>
                <w:rFonts w:ascii="Times New Roman" w:eastAsia="宋体" w:hAnsi="宋体" w:cs="Times New Roman"/>
                <w:w w:val="100"/>
                <w:sz w:val="24"/>
                <w:szCs w:val="24"/>
              </w:rPr>
            </w:pPr>
            <w:r w:rsidRPr="00B636FD">
              <w:rPr>
                <w:rFonts w:ascii="Times New Roman" w:eastAsia="宋体" w:hAnsi="宋体" w:cs="Times New Roman"/>
                <w:w w:val="100"/>
                <w:sz w:val="24"/>
                <w:szCs w:val="24"/>
              </w:rPr>
              <w:lastRenderedPageBreak/>
              <w:t>注释</w:t>
            </w:r>
          </w:p>
          <w:p w:rsidR="00B85170" w:rsidRPr="00B636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一、调查表应附以下附件、附图：</w:t>
            </w:r>
          </w:p>
          <w:p w:rsidR="00B85170" w:rsidRPr="00B636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附件</w:t>
            </w:r>
            <w:r w:rsidRPr="00B636FD">
              <w:rPr>
                <w:rFonts w:ascii="Times New Roman" w:eastAsia="宋体" w:hAnsi="宋体" w:cs="Times New Roman"/>
                <w:w w:val="100"/>
                <w:sz w:val="24"/>
                <w:szCs w:val="24"/>
              </w:rPr>
              <w:t xml:space="preserve">1 </w:t>
            </w:r>
            <w:r w:rsidRPr="00B636FD">
              <w:rPr>
                <w:rFonts w:ascii="Times New Roman" w:eastAsia="宋体" w:hAnsi="宋体" w:cs="Times New Roman"/>
                <w:w w:val="100"/>
                <w:sz w:val="24"/>
                <w:szCs w:val="24"/>
              </w:rPr>
              <w:t>环境影响报告表审批意见</w:t>
            </w:r>
          </w:p>
          <w:p w:rsidR="00B85170" w:rsidRPr="00B636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附图</w:t>
            </w:r>
            <w:r w:rsidRPr="00B636FD">
              <w:rPr>
                <w:rFonts w:ascii="Times New Roman" w:eastAsia="宋体" w:hAnsi="宋体" w:cs="Times New Roman"/>
                <w:w w:val="100"/>
                <w:sz w:val="24"/>
                <w:szCs w:val="24"/>
              </w:rPr>
              <w:t xml:space="preserve">1 </w:t>
            </w:r>
            <w:r w:rsidRPr="00B636FD">
              <w:rPr>
                <w:rFonts w:ascii="Times New Roman" w:eastAsia="宋体" w:hAnsi="宋体" w:cs="Times New Roman"/>
                <w:w w:val="100"/>
                <w:sz w:val="24"/>
                <w:szCs w:val="24"/>
              </w:rPr>
              <w:t>项目地理位置图</w:t>
            </w:r>
          </w:p>
          <w:p w:rsidR="00B85170" w:rsidRPr="00B636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附图</w:t>
            </w:r>
            <w:r w:rsidRPr="00B636FD">
              <w:rPr>
                <w:rFonts w:ascii="Times New Roman" w:eastAsia="宋体" w:hAnsi="宋体" w:cs="Times New Roman"/>
                <w:w w:val="100"/>
                <w:sz w:val="24"/>
                <w:szCs w:val="24"/>
              </w:rPr>
              <w:t>2</w:t>
            </w:r>
            <w:r w:rsidR="0040408E" w:rsidRPr="00B636FD">
              <w:rPr>
                <w:rFonts w:ascii="Times New Roman" w:eastAsia="宋体" w:hAnsi="宋体" w:cs="Times New Roman" w:hint="eastAsia"/>
                <w:w w:val="100"/>
                <w:sz w:val="24"/>
                <w:szCs w:val="24"/>
              </w:rPr>
              <w:t>走向</w:t>
            </w:r>
            <w:r w:rsidRPr="00B636FD">
              <w:rPr>
                <w:rFonts w:ascii="Times New Roman" w:eastAsia="宋体" w:hAnsi="宋体" w:cs="Times New Roman"/>
                <w:w w:val="100"/>
                <w:sz w:val="24"/>
                <w:szCs w:val="24"/>
              </w:rPr>
              <w:t>图</w:t>
            </w:r>
          </w:p>
          <w:p w:rsidR="00B85170" w:rsidRPr="00B636FD" w:rsidRDefault="00882A5A" w:rsidP="00A631B1">
            <w:pPr>
              <w:pStyle w:val="153222"/>
              <w:numPr>
                <w:ilvl w:val="0"/>
                <w:numId w:val="3"/>
              </w:numPr>
              <w:spacing w:line="360" w:lineRule="auto"/>
              <w:ind w:leftChars="0" w:left="0" w:firstLineChars="200" w:firstLine="480"/>
              <w:jc w:val="left"/>
              <w:rPr>
                <w:rFonts w:ascii="Times New Roman" w:eastAsia="宋体" w:hAnsi="宋体" w:cs="Times New Roman"/>
                <w:w w:val="100"/>
                <w:sz w:val="24"/>
                <w:szCs w:val="24"/>
              </w:rPr>
            </w:pPr>
            <w:r w:rsidRPr="00B636FD">
              <w:rPr>
                <w:rFonts w:ascii="Times New Roman" w:eastAsia="宋体" w:hAnsi="宋体" w:cs="Times New Roman"/>
                <w:w w:val="100"/>
                <w:sz w:val="24"/>
                <w:szCs w:val="24"/>
              </w:rPr>
              <w:t>如果本调查表不能说明建设项目对环境造成的影响及措施实施情况，应根据建设项目的特点和当地环境特征，结合环境影响评价阶段情况进行专项评价，专项评价可按照本标准中相应影响因素调查的要求进行。</w:t>
            </w:r>
          </w:p>
          <w:p w:rsidR="00B85170" w:rsidRPr="00B636FD" w:rsidRDefault="00B85170">
            <w:pPr>
              <w:pStyle w:val="153222"/>
              <w:spacing w:line="360" w:lineRule="auto"/>
              <w:ind w:leftChars="0" w:left="0"/>
              <w:jc w:val="left"/>
              <w:rPr>
                <w:rFonts w:ascii="Times New Roman" w:eastAsia="宋体" w:hAnsi="宋体" w:cs="Times New Roman"/>
                <w:w w:val="100"/>
                <w:sz w:val="24"/>
                <w:szCs w:val="24"/>
              </w:rPr>
            </w:pPr>
          </w:p>
          <w:p w:rsidR="00F45E49" w:rsidRPr="00B636FD" w:rsidRDefault="00F45E49">
            <w:pPr>
              <w:pStyle w:val="153222"/>
              <w:spacing w:line="360" w:lineRule="auto"/>
              <w:ind w:leftChars="0" w:left="0"/>
              <w:jc w:val="left"/>
              <w:rPr>
                <w:rFonts w:ascii="Times New Roman" w:eastAsia="宋体" w:hAnsi="宋体" w:cs="Times New Roman"/>
                <w:w w:val="100"/>
                <w:sz w:val="24"/>
                <w:szCs w:val="24"/>
              </w:rPr>
            </w:pPr>
          </w:p>
          <w:p w:rsidR="00F45E49" w:rsidRPr="00B636FD" w:rsidRDefault="00F45E49">
            <w:pPr>
              <w:pStyle w:val="153222"/>
              <w:spacing w:line="360" w:lineRule="auto"/>
              <w:ind w:leftChars="0" w:left="0"/>
              <w:jc w:val="left"/>
              <w:rPr>
                <w:rFonts w:ascii="Times New Roman" w:eastAsia="宋体" w:hAnsi="宋体" w:cs="Times New Roman"/>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376123"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Default="00F45E49">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Default="00DB4C62">
            <w:pPr>
              <w:pStyle w:val="153222"/>
              <w:ind w:leftChars="0" w:left="0"/>
              <w:jc w:val="left"/>
              <w:rPr>
                <w:rFonts w:ascii="Times New Roman" w:eastAsia="宋体" w:hAnsi="宋体" w:cs="Times New Roman"/>
                <w:color w:val="FF0000"/>
                <w:w w:val="100"/>
                <w:sz w:val="24"/>
                <w:szCs w:val="24"/>
              </w:rPr>
            </w:pPr>
          </w:p>
          <w:p w:rsidR="00DB4C62" w:rsidRPr="00376123" w:rsidRDefault="00DB4C62">
            <w:pPr>
              <w:pStyle w:val="153222"/>
              <w:ind w:leftChars="0" w:left="0"/>
              <w:jc w:val="left"/>
              <w:rPr>
                <w:rFonts w:ascii="Times New Roman" w:eastAsia="宋体" w:hAnsi="宋体" w:cs="Times New Roman"/>
                <w:color w:val="FF0000"/>
                <w:w w:val="100"/>
                <w:sz w:val="24"/>
                <w:szCs w:val="24"/>
              </w:rPr>
            </w:pPr>
          </w:p>
        </w:tc>
      </w:tr>
    </w:tbl>
    <w:p w:rsidR="00B85170" w:rsidRPr="00376123" w:rsidRDefault="00B85170" w:rsidP="00B85170">
      <w:pPr>
        <w:pStyle w:val="153222"/>
        <w:ind w:left="420"/>
        <w:jc w:val="left"/>
        <w:rPr>
          <w:rFonts w:ascii="Times New Roman" w:hAnsi="Times New Roman" w:cs="Times New Roman"/>
          <w:color w:val="FF0000"/>
          <w:sz w:val="24"/>
          <w:szCs w:val="24"/>
        </w:rPr>
      </w:pPr>
    </w:p>
    <w:sectPr w:rsidR="00B85170" w:rsidRPr="00376123" w:rsidSect="00DB574B">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AFD" w:rsidRDefault="000F3AFD" w:rsidP="00B85170">
      <w:r>
        <w:separator/>
      </w:r>
    </w:p>
  </w:endnote>
  <w:endnote w:type="continuationSeparator" w:id="1">
    <w:p w:rsidR="000F3AFD" w:rsidRDefault="000F3AFD" w:rsidP="00B851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fixed"/>
    <w:sig w:usb0="00000001" w:usb1="080E0000" w:usb2="00000010" w:usb3="00000000" w:csb0="00040000"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191C" w:rsidRDefault="0067191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9482"/>
      <w:docPartObj>
        <w:docPartGallery w:val="Page Numbers (Bottom of Page)"/>
        <w:docPartUnique/>
      </w:docPartObj>
    </w:sdtPr>
    <w:sdtContent>
      <w:p w:rsidR="0067191C" w:rsidRDefault="00746DD2" w:rsidP="00DB574B">
        <w:pPr>
          <w:pStyle w:val="a4"/>
          <w:jc w:val="center"/>
        </w:pPr>
        <w:fldSimple w:instr=" PAGE   \* MERGEFORMAT ">
          <w:r w:rsidR="00CA06E1" w:rsidRPr="00CA06E1">
            <w:rPr>
              <w:noProof/>
              <w:lang w:val="zh-CN"/>
            </w:rPr>
            <w:t>28</w:t>
          </w:r>
        </w:fldSimple>
      </w:p>
    </w:sdtContent>
  </w:sdt>
  <w:p w:rsidR="0067191C" w:rsidRDefault="006719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AFD" w:rsidRDefault="000F3AFD" w:rsidP="00B85170">
      <w:r>
        <w:separator/>
      </w:r>
    </w:p>
  </w:footnote>
  <w:footnote w:type="continuationSeparator" w:id="1">
    <w:p w:rsidR="000F3AFD" w:rsidRDefault="000F3AFD" w:rsidP="00B851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57AF0"/>
    <w:multiLevelType w:val="singleLevel"/>
    <w:tmpl w:val="99E57AF0"/>
    <w:lvl w:ilvl="0">
      <w:start w:val="5"/>
      <w:numFmt w:val="decimal"/>
      <w:suff w:val="nothing"/>
      <w:lvlText w:val="（%1）"/>
      <w:lvlJc w:val="left"/>
    </w:lvl>
  </w:abstractNum>
  <w:abstractNum w:abstractNumId="1">
    <w:nsid w:val="361D3064"/>
    <w:multiLevelType w:val="singleLevel"/>
    <w:tmpl w:val="361D3064"/>
    <w:lvl w:ilvl="0">
      <w:start w:val="2"/>
      <w:numFmt w:val="chineseCounting"/>
      <w:suff w:val="nothing"/>
      <w:lvlText w:val="%1、"/>
      <w:lvlJc w:val="left"/>
      <w:rPr>
        <w:rFonts w:hint="eastAsia"/>
      </w:rPr>
    </w:lvl>
  </w:abstractNum>
  <w:abstractNum w:abstractNumId="2">
    <w:nsid w:val="7FD5FC72"/>
    <w:multiLevelType w:val="singleLevel"/>
    <w:tmpl w:val="7FD5FC72"/>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46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5170"/>
    <w:rsid w:val="000003B8"/>
    <w:rsid w:val="0000618E"/>
    <w:rsid w:val="0000626A"/>
    <w:rsid w:val="0000797C"/>
    <w:rsid w:val="0001011F"/>
    <w:rsid w:val="000104FC"/>
    <w:rsid w:val="00012756"/>
    <w:rsid w:val="00012C9B"/>
    <w:rsid w:val="00012E85"/>
    <w:rsid w:val="00012F35"/>
    <w:rsid w:val="00013872"/>
    <w:rsid w:val="000154A3"/>
    <w:rsid w:val="00016454"/>
    <w:rsid w:val="00016F6C"/>
    <w:rsid w:val="00016F85"/>
    <w:rsid w:val="00017C2C"/>
    <w:rsid w:val="00020034"/>
    <w:rsid w:val="00020927"/>
    <w:rsid w:val="00021A5A"/>
    <w:rsid w:val="000243DF"/>
    <w:rsid w:val="000276BA"/>
    <w:rsid w:val="00027C06"/>
    <w:rsid w:val="00030855"/>
    <w:rsid w:val="00030DFD"/>
    <w:rsid w:val="0003150D"/>
    <w:rsid w:val="000350B3"/>
    <w:rsid w:val="000351F5"/>
    <w:rsid w:val="00035DCD"/>
    <w:rsid w:val="000364B2"/>
    <w:rsid w:val="000403B3"/>
    <w:rsid w:val="00040CA9"/>
    <w:rsid w:val="00043067"/>
    <w:rsid w:val="000455DC"/>
    <w:rsid w:val="00050E59"/>
    <w:rsid w:val="0005110F"/>
    <w:rsid w:val="00054364"/>
    <w:rsid w:val="0005627D"/>
    <w:rsid w:val="00064EB5"/>
    <w:rsid w:val="00074989"/>
    <w:rsid w:val="00075AC6"/>
    <w:rsid w:val="000765DD"/>
    <w:rsid w:val="000774DD"/>
    <w:rsid w:val="00080907"/>
    <w:rsid w:val="0008093F"/>
    <w:rsid w:val="000813CA"/>
    <w:rsid w:val="00081548"/>
    <w:rsid w:val="0008179C"/>
    <w:rsid w:val="0008399A"/>
    <w:rsid w:val="00083B04"/>
    <w:rsid w:val="00085EC9"/>
    <w:rsid w:val="000903F3"/>
    <w:rsid w:val="00090A38"/>
    <w:rsid w:val="00090F76"/>
    <w:rsid w:val="000942AF"/>
    <w:rsid w:val="0009786D"/>
    <w:rsid w:val="00097C9A"/>
    <w:rsid w:val="000A29CA"/>
    <w:rsid w:val="000A394E"/>
    <w:rsid w:val="000A4988"/>
    <w:rsid w:val="000A4AA3"/>
    <w:rsid w:val="000B1DB8"/>
    <w:rsid w:val="000B2727"/>
    <w:rsid w:val="000B30D9"/>
    <w:rsid w:val="000B3F13"/>
    <w:rsid w:val="000B55B4"/>
    <w:rsid w:val="000B5B70"/>
    <w:rsid w:val="000C278F"/>
    <w:rsid w:val="000C2DA6"/>
    <w:rsid w:val="000C701B"/>
    <w:rsid w:val="000E00A6"/>
    <w:rsid w:val="000E20F5"/>
    <w:rsid w:val="000E2454"/>
    <w:rsid w:val="000F0546"/>
    <w:rsid w:val="000F15CF"/>
    <w:rsid w:val="000F3AFD"/>
    <w:rsid w:val="000F4813"/>
    <w:rsid w:val="000F5383"/>
    <w:rsid w:val="00102E3A"/>
    <w:rsid w:val="001044CC"/>
    <w:rsid w:val="00104661"/>
    <w:rsid w:val="00104940"/>
    <w:rsid w:val="00104F3B"/>
    <w:rsid w:val="001055AF"/>
    <w:rsid w:val="001136A6"/>
    <w:rsid w:val="00122F74"/>
    <w:rsid w:val="001238AB"/>
    <w:rsid w:val="00124027"/>
    <w:rsid w:val="00125E30"/>
    <w:rsid w:val="00126AD0"/>
    <w:rsid w:val="00127BD9"/>
    <w:rsid w:val="00135A98"/>
    <w:rsid w:val="00136FD4"/>
    <w:rsid w:val="001372A1"/>
    <w:rsid w:val="0013785C"/>
    <w:rsid w:val="0014338E"/>
    <w:rsid w:val="0014412A"/>
    <w:rsid w:val="001469AA"/>
    <w:rsid w:val="00150566"/>
    <w:rsid w:val="00151290"/>
    <w:rsid w:val="001514A5"/>
    <w:rsid w:val="0015241B"/>
    <w:rsid w:val="001547E9"/>
    <w:rsid w:val="00160100"/>
    <w:rsid w:val="00160C38"/>
    <w:rsid w:val="00163A2D"/>
    <w:rsid w:val="00163D82"/>
    <w:rsid w:val="00165FA8"/>
    <w:rsid w:val="0016776C"/>
    <w:rsid w:val="001746DB"/>
    <w:rsid w:val="0017662B"/>
    <w:rsid w:val="00177323"/>
    <w:rsid w:val="00177847"/>
    <w:rsid w:val="00177CC7"/>
    <w:rsid w:val="001829BE"/>
    <w:rsid w:val="00182ED1"/>
    <w:rsid w:val="00187196"/>
    <w:rsid w:val="00197B49"/>
    <w:rsid w:val="001A3118"/>
    <w:rsid w:val="001A5386"/>
    <w:rsid w:val="001A5EB7"/>
    <w:rsid w:val="001A60D9"/>
    <w:rsid w:val="001A67D9"/>
    <w:rsid w:val="001B1916"/>
    <w:rsid w:val="001B1940"/>
    <w:rsid w:val="001B30F7"/>
    <w:rsid w:val="001B41EF"/>
    <w:rsid w:val="001B43ED"/>
    <w:rsid w:val="001B721F"/>
    <w:rsid w:val="001C36B8"/>
    <w:rsid w:val="001C4862"/>
    <w:rsid w:val="001C7A79"/>
    <w:rsid w:val="001D1F60"/>
    <w:rsid w:val="001D3C1E"/>
    <w:rsid w:val="001D3C48"/>
    <w:rsid w:val="001D4227"/>
    <w:rsid w:val="001D565D"/>
    <w:rsid w:val="001D7267"/>
    <w:rsid w:val="001E059C"/>
    <w:rsid w:val="001E4BD4"/>
    <w:rsid w:val="001E5B98"/>
    <w:rsid w:val="001E6DB0"/>
    <w:rsid w:val="001F45B2"/>
    <w:rsid w:val="001F506F"/>
    <w:rsid w:val="001F7F81"/>
    <w:rsid w:val="002013AD"/>
    <w:rsid w:val="00210CC9"/>
    <w:rsid w:val="00210F59"/>
    <w:rsid w:val="00212340"/>
    <w:rsid w:val="00212F6A"/>
    <w:rsid w:val="00213C70"/>
    <w:rsid w:val="002142A7"/>
    <w:rsid w:val="002142C3"/>
    <w:rsid w:val="002147E7"/>
    <w:rsid w:val="0022018F"/>
    <w:rsid w:val="00220374"/>
    <w:rsid w:val="00220F7D"/>
    <w:rsid w:val="002219EE"/>
    <w:rsid w:val="00221D83"/>
    <w:rsid w:val="00223BE3"/>
    <w:rsid w:val="002241BC"/>
    <w:rsid w:val="00225327"/>
    <w:rsid w:val="00225AAE"/>
    <w:rsid w:val="00226689"/>
    <w:rsid w:val="002314C0"/>
    <w:rsid w:val="00232411"/>
    <w:rsid w:val="0023438C"/>
    <w:rsid w:val="00235C3A"/>
    <w:rsid w:val="00236505"/>
    <w:rsid w:val="0023695F"/>
    <w:rsid w:val="00240D5A"/>
    <w:rsid w:val="00244965"/>
    <w:rsid w:val="002449BA"/>
    <w:rsid w:val="00245F41"/>
    <w:rsid w:val="00246CA8"/>
    <w:rsid w:val="00250121"/>
    <w:rsid w:val="00250C7B"/>
    <w:rsid w:val="00251523"/>
    <w:rsid w:val="002538C7"/>
    <w:rsid w:val="0025397F"/>
    <w:rsid w:val="00253B98"/>
    <w:rsid w:val="002563C8"/>
    <w:rsid w:val="00256F30"/>
    <w:rsid w:val="002600B1"/>
    <w:rsid w:val="00261741"/>
    <w:rsid w:val="0026499C"/>
    <w:rsid w:val="0026566F"/>
    <w:rsid w:val="00266676"/>
    <w:rsid w:val="0027199E"/>
    <w:rsid w:val="0027325A"/>
    <w:rsid w:val="00273957"/>
    <w:rsid w:val="002745F7"/>
    <w:rsid w:val="002761A8"/>
    <w:rsid w:val="00282A7E"/>
    <w:rsid w:val="00283761"/>
    <w:rsid w:val="00283D08"/>
    <w:rsid w:val="00285F13"/>
    <w:rsid w:val="002878AC"/>
    <w:rsid w:val="00290D53"/>
    <w:rsid w:val="00292C18"/>
    <w:rsid w:val="002933B3"/>
    <w:rsid w:val="002A237B"/>
    <w:rsid w:val="002A3F7A"/>
    <w:rsid w:val="002A6BC8"/>
    <w:rsid w:val="002B195B"/>
    <w:rsid w:val="002B2802"/>
    <w:rsid w:val="002B7120"/>
    <w:rsid w:val="002C0BBF"/>
    <w:rsid w:val="002C134A"/>
    <w:rsid w:val="002C2F89"/>
    <w:rsid w:val="002D134E"/>
    <w:rsid w:val="002D465A"/>
    <w:rsid w:val="002E55CC"/>
    <w:rsid w:val="002E5A42"/>
    <w:rsid w:val="002E6F78"/>
    <w:rsid w:val="002E7B99"/>
    <w:rsid w:val="002F205D"/>
    <w:rsid w:val="002F3D13"/>
    <w:rsid w:val="002F4595"/>
    <w:rsid w:val="002F501E"/>
    <w:rsid w:val="002F691D"/>
    <w:rsid w:val="002F7296"/>
    <w:rsid w:val="002F7468"/>
    <w:rsid w:val="002F74BC"/>
    <w:rsid w:val="003001D0"/>
    <w:rsid w:val="00301D33"/>
    <w:rsid w:val="00302024"/>
    <w:rsid w:val="0030221E"/>
    <w:rsid w:val="00303BB4"/>
    <w:rsid w:val="00312AE2"/>
    <w:rsid w:val="003208C6"/>
    <w:rsid w:val="00325086"/>
    <w:rsid w:val="0032657D"/>
    <w:rsid w:val="0032725D"/>
    <w:rsid w:val="00330846"/>
    <w:rsid w:val="003323A1"/>
    <w:rsid w:val="00332911"/>
    <w:rsid w:val="00340166"/>
    <w:rsid w:val="00340A65"/>
    <w:rsid w:val="00340ABC"/>
    <w:rsid w:val="0034116A"/>
    <w:rsid w:val="00342E24"/>
    <w:rsid w:val="003459D2"/>
    <w:rsid w:val="003532F7"/>
    <w:rsid w:val="0035500C"/>
    <w:rsid w:val="00355597"/>
    <w:rsid w:val="00355E54"/>
    <w:rsid w:val="003579D4"/>
    <w:rsid w:val="003603CE"/>
    <w:rsid w:val="00360494"/>
    <w:rsid w:val="00361CA3"/>
    <w:rsid w:val="0036542C"/>
    <w:rsid w:val="00366C0F"/>
    <w:rsid w:val="0036790E"/>
    <w:rsid w:val="00371660"/>
    <w:rsid w:val="00371B47"/>
    <w:rsid w:val="00371DA3"/>
    <w:rsid w:val="00372A83"/>
    <w:rsid w:val="0037539D"/>
    <w:rsid w:val="00376123"/>
    <w:rsid w:val="00377311"/>
    <w:rsid w:val="0037763A"/>
    <w:rsid w:val="00377714"/>
    <w:rsid w:val="0038039B"/>
    <w:rsid w:val="00380B39"/>
    <w:rsid w:val="00380F04"/>
    <w:rsid w:val="003813A5"/>
    <w:rsid w:val="00381BED"/>
    <w:rsid w:val="00382526"/>
    <w:rsid w:val="00386575"/>
    <w:rsid w:val="003867B3"/>
    <w:rsid w:val="00391674"/>
    <w:rsid w:val="00391FBB"/>
    <w:rsid w:val="00393A7A"/>
    <w:rsid w:val="003A38C3"/>
    <w:rsid w:val="003A4258"/>
    <w:rsid w:val="003A42EE"/>
    <w:rsid w:val="003A6F03"/>
    <w:rsid w:val="003A7B1E"/>
    <w:rsid w:val="003B097C"/>
    <w:rsid w:val="003B2678"/>
    <w:rsid w:val="003C64A6"/>
    <w:rsid w:val="003C6815"/>
    <w:rsid w:val="003D077D"/>
    <w:rsid w:val="003D276A"/>
    <w:rsid w:val="003D339C"/>
    <w:rsid w:val="003D51C6"/>
    <w:rsid w:val="003D5299"/>
    <w:rsid w:val="003D6131"/>
    <w:rsid w:val="003D642C"/>
    <w:rsid w:val="003E1B81"/>
    <w:rsid w:val="003E2C7A"/>
    <w:rsid w:val="003E4581"/>
    <w:rsid w:val="003E4B70"/>
    <w:rsid w:val="003E53C8"/>
    <w:rsid w:val="003E7296"/>
    <w:rsid w:val="003E7CAA"/>
    <w:rsid w:val="003F036C"/>
    <w:rsid w:val="003F0EAF"/>
    <w:rsid w:val="003F2942"/>
    <w:rsid w:val="003F51D3"/>
    <w:rsid w:val="003F5BC8"/>
    <w:rsid w:val="003F5F3C"/>
    <w:rsid w:val="003F680E"/>
    <w:rsid w:val="003F6BA5"/>
    <w:rsid w:val="00401BF3"/>
    <w:rsid w:val="0040403B"/>
    <w:rsid w:val="0040408E"/>
    <w:rsid w:val="00404E4E"/>
    <w:rsid w:val="00404FCB"/>
    <w:rsid w:val="00407ECD"/>
    <w:rsid w:val="004102F5"/>
    <w:rsid w:val="004107B7"/>
    <w:rsid w:val="004109AE"/>
    <w:rsid w:val="00412163"/>
    <w:rsid w:val="00413B6C"/>
    <w:rsid w:val="00413E8F"/>
    <w:rsid w:val="004144B7"/>
    <w:rsid w:val="00425BBD"/>
    <w:rsid w:val="00425DD5"/>
    <w:rsid w:val="004318A3"/>
    <w:rsid w:val="00431F04"/>
    <w:rsid w:val="004326BC"/>
    <w:rsid w:val="0043334E"/>
    <w:rsid w:val="00433EBD"/>
    <w:rsid w:val="00435C55"/>
    <w:rsid w:val="00436C1F"/>
    <w:rsid w:val="004517F6"/>
    <w:rsid w:val="00451ED4"/>
    <w:rsid w:val="00455D43"/>
    <w:rsid w:val="004566AE"/>
    <w:rsid w:val="00462AFC"/>
    <w:rsid w:val="0046541E"/>
    <w:rsid w:val="00465F89"/>
    <w:rsid w:val="00467090"/>
    <w:rsid w:val="00467D02"/>
    <w:rsid w:val="00471E49"/>
    <w:rsid w:val="00471E5E"/>
    <w:rsid w:val="004745FB"/>
    <w:rsid w:val="00477284"/>
    <w:rsid w:val="00477B9E"/>
    <w:rsid w:val="00477FE6"/>
    <w:rsid w:val="0048619C"/>
    <w:rsid w:val="004905B4"/>
    <w:rsid w:val="00491987"/>
    <w:rsid w:val="004931B8"/>
    <w:rsid w:val="00493AA2"/>
    <w:rsid w:val="00494445"/>
    <w:rsid w:val="00496736"/>
    <w:rsid w:val="004A0100"/>
    <w:rsid w:val="004A039D"/>
    <w:rsid w:val="004A24A1"/>
    <w:rsid w:val="004A496B"/>
    <w:rsid w:val="004B143C"/>
    <w:rsid w:val="004B14E4"/>
    <w:rsid w:val="004B4415"/>
    <w:rsid w:val="004B50B6"/>
    <w:rsid w:val="004B553A"/>
    <w:rsid w:val="004B60A2"/>
    <w:rsid w:val="004B6603"/>
    <w:rsid w:val="004C0A59"/>
    <w:rsid w:val="004C0DA0"/>
    <w:rsid w:val="004C3285"/>
    <w:rsid w:val="004C35A4"/>
    <w:rsid w:val="004C678C"/>
    <w:rsid w:val="004C71A5"/>
    <w:rsid w:val="004C7208"/>
    <w:rsid w:val="004D0778"/>
    <w:rsid w:val="004D0B3C"/>
    <w:rsid w:val="004D112E"/>
    <w:rsid w:val="004D33A0"/>
    <w:rsid w:val="004D45E8"/>
    <w:rsid w:val="004E56DD"/>
    <w:rsid w:val="004F3289"/>
    <w:rsid w:val="004F51B4"/>
    <w:rsid w:val="004F61E7"/>
    <w:rsid w:val="00502349"/>
    <w:rsid w:val="00503B6E"/>
    <w:rsid w:val="00503DCE"/>
    <w:rsid w:val="0050422C"/>
    <w:rsid w:val="00505651"/>
    <w:rsid w:val="00506B78"/>
    <w:rsid w:val="0051033F"/>
    <w:rsid w:val="00513FB7"/>
    <w:rsid w:val="0051404C"/>
    <w:rsid w:val="00514D0B"/>
    <w:rsid w:val="00515278"/>
    <w:rsid w:val="005159D1"/>
    <w:rsid w:val="00516408"/>
    <w:rsid w:val="00517E5C"/>
    <w:rsid w:val="00520070"/>
    <w:rsid w:val="0052242E"/>
    <w:rsid w:val="00524CED"/>
    <w:rsid w:val="005258CF"/>
    <w:rsid w:val="00525BFF"/>
    <w:rsid w:val="005271BE"/>
    <w:rsid w:val="00532171"/>
    <w:rsid w:val="00532924"/>
    <w:rsid w:val="005349DB"/>
    <w:rsid w:val="00534A13"/>
    <w:rsid w:val="00534E9B"/>
    <w:rsid w:val="005372F6"/>
    <w:rsid w:val="00541E89"/>
    <w:rsid w:val="00545666"/>
    <w:rsid w:val="00545776"/>
    <w:rsid w:val="0054683E"/>
    <w:rsid w:val="00546FDD"/>
    <w:rsid w:val="00547E81"/>
    <w:rsid w:val="00553B79"/>
    <w:rsid w:val="00554357"/>
    <w:rsid w:val="0055449D"/>
    <w:rsid w:val="00561F40"/>
    <w:rsid w:val="0056217A"/>
    <w:rsid w:val="00562493"/>
    <w:rsid w:val="00563914"/>
    <w:rsid w:val="00565CCB"/>
    <w:rsid w:val="00566337"/>
    <w:rsid w:val="00570801"/>
    <w:rsid w:val="00571627"/>
    <w:rsid w:val="005741B1"/>
    <w:rsid w:val="00575133"/>
    <w:rsid w:val="00575923"/>
    <w:rsid w:val="00580846"/>
    <w:rsid w:val="00580AD6"/>
    <w:rsid w:val="00580D22"/>
    <w:rsid w:val="005838A4"/>
    <w:rsid w:val="00583DEA"/>
    <w:rsid w:val="005848E3"/>
    <w:rsid w:val="00584F72"/>
    <w:rsid w:val="005859FC"/>
    <w:rsid w:val="005864D0"/>
    <w:rsid w:val="0058682A"/>
    <w:rsid w:val="005902DD"/>
    <w:rsid w:val="00591399"/>
    <w:rsid w:val="0059377D"/>
    <w:rsid w:val="00593F1D"/>
    <w:rsid w:val="0059415E"/>
    <w:rsid w:val="00594822"/>
    <w:rsid w:val="00595CB1"/>
    <w:rsid w:val="005976E2"/>
    <w:rsid w:val="005A1C4A"/>
    <w:rsid w:val="005A2E26"/>
    <w:rsid w:val="005A2E8D"/>
    <w:rsid w:val="005A679D"/>
    <w:rsid w:val="005A6A7A"/>
    <w:rsid w:val="005A792F"/>
    <w:rsid w:val="005B7C0E"/>
    <w:rsid w:val="005C4F4F"/>
    <w:rsid w:val="005D1364"/>
    <w:rsid w:val="005D272C"/>
    <w:rsid w:val="005D57E2"/>
    <w:rsid w:val="005D631D"/>
    <w:rsid w:val="005D6439"/>
    <w:rsid w:val="005D64B8"/>
    <w:rsid w:val="005D7913"/>
    <w:rsid w:val="005E2C8B"/>
    <w:rsid w:val="005E6720"/>
    <w:rsid w:val="005E6A15"/>
    <w:rsid w:val="005E6BAD"/>
    <w:rsid w:val="005E6C96"/>
    <w:rsid w:val="005E790B"/>
    <w:rsid w:val="005F09E5"/>
    <w:rsid w:val="005F367C"/>
    <w:rsid w:val="005F4043"/>
    <w:rsid w:val="005F4F41"/>
    <w:rsid w:val="005F5089"/>
    <w:rsid w:val="005F60E6"/>
    <w:rsid w:val="005F7239"/>
    <w:rsid w:val="005F74D5"/>
    <w:rsid w:val="00602F85"/>
    <w:rsid w:val="006065F3"/>
    <w:rsid w:val="0060714A"/>
    <w:rsid w:val="00611294"/>
    <w:rsid w:val="006114DC"/>
    <w:rsid w:val="0061788B"/>
    <w:rsid w:val="00620073"/>
    <w:rsid w:val="006226A7"/>
    <w:rsid w:val="006240DC"/>
    <w:rsid w:val="00625B50"/>
    <w:rsid w:val="0062664D"/>
    <w:rsid w:val="006315AB"/>
    <w:rsid w:val="00632A49"/>
    <w:rsid w:val="0064112A"/>
    <w:rsid w:val="00644259"/>
    <w:rsid w:val="006451A7"/>
    <w:rsid w:val="006455C5"/>
    <w:rsid w:val="00645A57"/>
    <w:rsid w:val="00647179"/>
    <w:rsid w:val="00650157"/>
    <w:rsid w:val="0065081E"/>
    <w:rsid w:val="00650C9B"/>
    <w:rsid w:val="00651AF1"/>
    <w:rsid w:val="00654A0A"/>
    <w:rsid w:val="006601D6"/>
    <w:rsid w:val="006604AF"/>
    <w:rsid w:val="0066190A"/>
    <w:rsid w:val="00661D83"/>
    <w:rsid w:val="0066343B"/>
    <w:rsid w:val="006638CC"/>
    <w:rsid w:val="00664BBA"/>
    <w:rsid w:val="006665BC"/>
    <w:rsid w:val="00671178"/>
    <w:rsid w:val="0067191C"/>
    <w:rsid w:val="00671D54"/>
    <w:rsid w:val="00673586"/>
    <w:rsid w:val="00674B64"/>
    <w:rsid w:val="00675F74"/>
    <w:rsid w:val="00677464"/>
    <w:rsid w:val="00681294"/>
    <w:rsid w:val="00681F60"/>
    <w:rsid w:val="0068215D"/>
    <w:rsid w:val="00687D7B"/>
    <w:rsid w:val="00690BE1"/>
    <w:rsid w:val="006A07CF"/>
    <w:rsid w:val="006A0C1D"/>
    <w:rsid w:val="006A2F01"/>
    <w:rsid w:val="006A46D3"/>
    <w:rsid w:val="006B1B84"/>
    <w:rsid w:val="006B219B"/>
    <w:rsid w:val="006B3484"/>
    <w:rsid w:val="006B3BEE"/>
    <w:rsid w:val="006B4E84"/>
    <w:rsid w:val="006B56FD"/>
    <w:rsid w:val="006B6C62"/>
    <w:rsid w:val="006B7EAF"/>
    <w:rsid w:val="006C02A0"/>
    <w:rsid w:val="006C046D"/>
    <w:rsid w:val="006C0476"/>
    <w:rsid w:val="006C05E4"/>
    <w:rsid w:val="006C0683"/>
    <w:rsid w:val="006C2C86"/>
    <w:rsid w:val="006C433B"/>
    <w:rsid w:val="006C5EE0"/>
    <w:rsid w:val="006D07E8"/>
    <w:rsid w:val="006D22F1"/>
    <w:rsid w:val="006D2BB8"/>
    <w:rsid w:val="006D3EE8"/>
    <w:rsid w:val="006D621F"/>
    <w:rsid w:val="006D6E1A"/>
    <w:rsid w:val="006E0056"/>
    <w:rsid w:val="006E16E5"/>
    <w:rsid w:val="006E3F31"/>
    <w:rsid w:val="006E430F"/>
    <w:rsid w:val="006E4CDA"/>
    <w:rsid w:val="006E552A"/>
    <w:rsid w:val="006E59A5"/>
    <w:rsid w:val="006E6118"/>
    <w:rsid w:val="006E6B1C"/>
    <w:rsid w:val="006E7139"/>
    <w:rsid w:val="006F1693"/>
    <w:rsid w:val="006F2A0B"/>
    <w:rsid w:val="006F3579"/>
    <w:rsid w:val="006F462A"/>
    <w:rsid w:val="006F47FE"/>
    <w:rsid w:val="00700320"/>
    <w:rsid w:val="0070064B"/>
    <w:rsid w:val="007039F7"/>
    <w:rsid w:val="00705CDB"/>
    <w:rsid w:val="00705E77"/>
    <w:rsid w:val="0070605E"/>
    <w:rsid w:val="007063FA"/>
    <w:rsid w:val="00707167"/>
    <w:rsid w:val="0070729C"/>
    <w:rsid w:val="00711666"/>
    <w:rsid w:val="00711990"/>
    <w:rsid w:val="00715173"/>
    <w:rsid w:val="00716637"/>
    <w:rsid w:val="00720D9F"/>
    <w:rsid w:val="00721415"/>
    <w:rsid w:val="007215F4"/>
    <w:rsid w:val="00721A1B"/>
    <w:rsid w:val="00722DE5"/>
    <w:rsid w:val="00723C4D"/>
    <w:rsid w:val="0072724E"/>
    <w:rsid w:val="00727B80"/>
    <w:rsid w:val="00727E6A"/>
    <w:rsid w:val="00736A60"/>
    <w:rsid w:val="0073741E"/>
    <w:rsid w:val="00742423"/>
    <w:rsid w:val="0074598E"/>
    <w:rsid w:val="00746DD2"/>
    <w:rsid w:val="00747CE3"/>
    <w:rsid w:val="00752476"/>
    <w:rsid w:val="00752EE8"/>
    <w:rsid w:val="007542C0"/>
    <w:rsid w:val="00756795"/>
    <w:rsid w:val="0075722C"/>
    <w:rsid w:val="00762E7F"/>
    <w:rsid w:val="00771C43"/>
    <w:rsid w:val="007721E9"/>
    <w:rsid w:val="0077252D"/>
    <w:rsid w:val="00772B0E"/>
    <w:rsid w:val="00772FDF"/>
    <w:rsid w:val="007734F5"/>
    <w:rsid w:val="007756F2"/>
    <w:rsid w:val="0078063F"/>
    <w:rsid w:val="0078095F"/>
    <w:rsid w:val="0078151D"/>
    <w:rsid w:val="00781FFE"/>
    <w:rsid w:val="00782FD3"/>
    <w:rsid w:val="00783D41"/>
    <w:rsid w:val="00785D6A"/>
    <w:rsid w:val="00790D66"/>
    <w:rsid w:val="007970DE"/>
    <w:rsid w:val="007A018A"/>
    <w:rsid w:val="007A279A"/>
    <w:rsid w:val="007A292A"/>
    <w:rsid w:val="007A55A8"/>
    <w:rsid w:val="007A6CA4"/>
    <w:rsid w:val="007A77B5"/>
    <w:rsid w:val="007B1019"/>
    <w:rsid w:val="007B25AC"/>
    <w:rsid w:val="007B3098"/>
    <w:rsid w:val="007B7305"/>
    <w:rsid w:val="007C324B"/>
    <w:rsid w:val="007C34A9"/>
    <w:rsid w:val="007C3AAB"/>
    <w:rsid w:val="007C42C2"/>
    <w:rsid w:val="007C4709"/>
    <w:rsid w:val="007C6C90"/>
    <w:rsid w:val="007D0BB0"/>
    <w:rsid w:val="007D3210"/>
    <w:rsid w:val="007D5686"/>
    <w:rsid w:val="007D58EF"/>
    <w:rsid w:val="007D5C72"/>
    <w:rsid w:val="007D62FF"/>
    <w:rsid w:val="007E01A5"/>
    <w:rsid w:val="007E0988"/>
    <w:rsid w:val="007E0E4E"/>
    <w:rsid w:val="007E1093"/>
    <w:rsid w:val="007E1E0C"/>
    <w:rsid w:val="007E230F"/>
    <w:rsid w:val="007E29AB"/>
    <w:rsid w:val="007E4732"/>
    <w:rsid w:val="007E5A9F"/>
    <w:rsid w:val="007E78B3"/>
    <w:rsid w:val="007F4561"/>
    <w:rsid w:val="007F5D58"/>
    <w:rsid w:val="008015C7"/>
    <w:rsid w:val="00805C6C"/>
    <w:rsid w:val="00811798"/>
    <w:rsid w:val="00811AA0"/>
    <w:rsid w:val="00812675"/>
    <w:rsid w:val="00814502"/>
    <w:rsid w:val="00815141"/>
    <w:rsid w:val="00815D5A"/>
    <w:rsid w:val="008166E7"/>
    <w:rsid w:val="00817BF9"/>
    <w:rsid w:val="00820165"/>
    <w:rsid w:val="008212EC"/>
    <w:rsid w:val="00821D38"/>
    <w:rsid w:val="00822217"/>
    <w:rsid w:val="00822A76"/>
    <w:rsid w:val="008257BE"/>
    <w:rsid w:val="0082651F"/>
    <w:rsid w:val="008333A7"/>
    <w:rsid w:val="00834242"/>
    <w:rsid w:val="00835DC0"/>
    <w:rsid w:val="00837197"/>
    <w:rsid w:val="008373A1"/>
    <w:rsid w:val="008400BC"/>
    <w:rsid w:val="00842E7D"/>
    <w:rsid w:val="00843788"/>
    <w:rsid w:val="00845C39"/>
    <w:rsid w:val="00850380"/>
    <w:rsid w:val="00853FAC"/>
    <w:rsid w:val="008546F5"/>
    <w:rsid w:val="00857CB5"/>
    <w:rsid w:val="00861B80"/>
    <w:rsid w:val="00861C10"/>
    <w:rsid w:val="00862BDE"/>
    <w:rsid w:val="00864D8D"/>
    <w:rsid w:val="00865C67"/>
    <w:rsid w:val="0086666B"/>
    <w:rsid w:val="0086696C"/>
    <w:rsid w:val="00866DCF"/>
    <w:rsid w:val="00870E5D"/>
    <w:rsid w:val="008711EB"/>
    <w:rsid w:val="00871837"/>
    <w:rsid w:val="00872C57"/>
    <w:rsid w:val="00873495"/>
    <w:rsid w:val="0087354F"/>
    <w:rsid w:val="008741F3"/>
    <w:rsid w:val="00874B0B"/>
    <w:rsid w:val="00876DE2"/>
    <w:rsid w:val="0088277C"/>
    <w:rsid w:val="00882A5A"/>
    <w:rsid w:val="00882BA0"/>
    <w:rsid w:val="00885109"/>
    <w:rsid w:val="008879CD"/>
    <w:rsid w:val="00887A32"/>
    <w:rsid w:val="00897107"/>
    <w:rsid w:val="008A3CFD"/>
    <w:rsid w:val="008A4261"/>
    <w:rsid w:val="008A47FA"/>
    <w:rsid w:val="008A7527"/>
    <w:rsid w:val="008B15F1"/>
    <w:rsid w:val="008B17A0"/>
    <w:rsid w:val="008B394D"/>
    <w:rsid w:val="008B455E"/>
    <w:rsid w:val="008B57E0"/>
    <w:rsid w:val="008B5F4B"/>
    <w:rsid w:val="008B6DD5"/>
    <w:rsid w:val="008B6EB7"/>
    <w:rsid w:val="008C15B5"/>
    <w:rsid w:val="008C16D6"/>
    <w:rsid w:val="008C32AA"/>
    <w:rsid w:val="008C539F"/>
    <w:rsid w:val="008C53FC"/>
    <w:rsid w:val="008C5CB1"/>
    <w:rsid w:val="008C7018"/>
    <w:rsid w:val="008D0CB3"/>
    <w:rsid w:val="008D0F17"/>
    <w:rsid w:val="008D18D3"/>
    <w:rsid w:val="008D5076"/>
    <w:rsid w:val="008D63AE"/>
    <w:rsid w:val="008D7650"/>
    <w:rsid w:val="008D795B"/>
    <w:rsid w:val="008E2E48"/>
    <w:rsid w:val="008E5B5C"/>
    <w:rsid w:val="008E5BC1"/>
    <w:rsid w:val="008E7A4C"/>
    <w:rsid w:val="008F466D"/>
    <w:rsid w:val="008F53DF"/>
    <w:rsid w:val="008F5C02"/>
    <w:rsid w:val="00901DB4"/>
    <w:rsid w:val="00901E80"/>
    <w:rsid w:val="00904A72"/>
    <w:rsid w:val="00907A73"/>
    <w:rsid w:val="00910EBB"/>
    <w:rsid w:val="0091181F"/>
    <w:rsid w:val="0091352D"/>
    <w:rsid w:val="00914113"/>
    <w:rsid w:val="009242CE"/>
    <w:rsid w:val="00925141"/>
    <w:rsid w:val="009267BD"/>
    <w:rsid w:val="00927C26"/>
    <w:rsid w:val="00930385"/>
    <w:rsid w:val="00932685"/>
    <w:rsid w:val="009360F5"/>
    <w:rsid w:val="0093701D"/>
    <w:rsid w:val="00937C08"/>
    <w:rsid w:val="0094121B"/>
    <w:rsid w:val="00942281"/>
    <w:rsid w:val="00944C30"/>
    <w:rsid w:val="0094598A"/>
    <w:rsid w:val="00945FDE"/>
    <w:rsid w:val="00947BEE"/>
    <w:rsid w:val="00947CD9"/>
    <w:rsid w:val="00953E8F"/>
    <w:rsid w:val="009542D4"/>
    <w:rsid w:val="00963ED9"/>
    <w:rsid w:val="00963FA5"/>
    <w:rsid w:val="00964791"/>
    <w:rsid w:val="009652BD"/>
    <w:rsid w:val="00967977"/>
    <w:rsid w:val="00971D64"/>
    <w:rsid w:val="00973F80"/>
    <w:rsid w:val="009745B0"/>
    <w:rsid w:val="00977C17"/>
    <w:rsid w:val="009812F9"/>
    <w:rsid w:val="00981A61"/>
    <w:rsid w:val="009826ED"/>
    <w:rsid w:val="009866BE"/>
    <w:rsid w:val="00987AD6"/>
    <w:rsid w:val="009901AC"/>
    <w:rsid w:val="009906C2"/>
    <w:rsid w:val="0099248E"/>
    <w:rsid w:val="00992E29"/>
    <w:rsid w:val="00996302"/>
    <w:rsid w:val="00996334"/>
    <w:rsid w:val="009968ED"/>
    <w:rsid w:val="009A1237"/>
    <w:rsid w:val="009A1D71"/>
    <w:rsid w:val="009A3461"/>
    <w:rsid w:val="009A408F"/>
    <w:rsid w:val="009B43FB"/>
    <w:rsid w:val="009C0794"/>
    <w:rsid w:val="009C07C4"/>
    <w:rsid w:val="009C14C3"/>
    <w:rsid w:val="009C2C66"/>
    <w:rsid w:val="009C31CD"/>
    <w:rsid w:val="009C4747"/>
    <w:rsid w:val="009C502A"/>
    <w:rsid w:val="009C5493"/>
    <w:rsid w:val="009C5C04"/>
    <w:rsid w:val="009C690D"/>
    <w:rsid w:val="009C6D0E"/>
    <w:rsid w:val="009D0B0E"/>
    <w:rsid w:val="009D413F"/>
    <w:rsid w:val="009D4219"/>
    <w:rsid w:val="009D48DA"/>
    <w:rsid w:val="009D6F71"/>
    <w:rsid w:val="009E012B"/>
    <w:rsid w:val="009E1D0D"/>
    <w:rsid w:val="009E20D4"/>
    <w:rsid w:val="009E3B61"/>
    <w:rsid w:val="009F265D"/>
    <w:rsid w:val="009F5B25"/>
    <w:rsid w:val="009F5EA3"/>
    <w:rsid w:val="009F65C1"/>
    <w:rsid w:val="009F70AF"/>
    <w:rsid w:val="00A006AC"/>
    <w:rsid w:val="00A00F59"/>
    <w:rsid w:val="00A0238E"/>
    <w:rsid w:val="00A05961"/>
    <w:rsid w:val="00A0761E"/>
    <w:rsid w:val="00A07A91"/>
    <w:rsid w:val="00A10FD5"/>
    <w:rsid w:val="00A13252"/>
    <w:rsid w:val="00A13DBC"/>
    <w:rsid w:val="00A13EEC"/>
    <w:rsid w:val="00A14F8E"/>
    <w:rsid w:val="00A1637D"/>
    <w:rsid w:val="00A174F6"/>
    <w:rsid w:val="00A20061"/>
    <w:rsid w:val="00A22AA3"/>
    <w:rsid w:val="00A23891"/>
    <w:rsid w:val="00A24932"/>
    <w:rsid w:val="00A24953"/>
    <w:rsid w:val="00A24D76"/>
    <w:rsid w:val="00A24ED3"/>
    <w:rsid w:val="00A3019A"/>
    <w:rsid w:val="00A30C80"/>
    <w:rsid w:val="00A30E4F"/>
    <w:rsid w:val="00A313FB"/>
    <w:rsid w:val="00A32C48"/>
    <w:rsid w:val="00A32F70"/>
    <w:rsid w:val="00A3386A"/>
    <w:rsid w:val="00A342F8"/>
    <w:rsid w:val="00A34580"/>
    <w:rsid w:val="00A36D9A"/>
    <w:rsid w:val="00A4320F"/>
    <w:rsid w:val="00A437FB"/>
    <w:rsid w:val="00A4654B"/>
    <w:rsid w:val="00A50295"/>
    <w:rsid w:val="00A52B4A"/>
    <w:rsid w:val="00A53296"/>
    <w:rsid w:val="00A53D7B"/>
    <w:rsid w:val="00A54958"/>
    <w:rsid w:val="00A56DF3"/>
    <w:rsid w:val="00A6021D"/>
    <w:rsid w:val="00A60B83"/>
    <w:rsid w:val="00A613BE"/>
    <w:rsid w:val="00A61F90"/>
    <w:rsid w:val="00A631B1"/>
    <w:rsid w:val="00A72045"/>
    <w:rsid w:val="00A7587C"/>
    <w:rsid w:val="00A80C53"/>
    <w:rsid w:val="00A823BE"/>
    <w:rsid w:val="00A8349D"/>
    <w:rsid w:val="00A84870"/>
    <w:rsid w:val="00A86111"/>
    <w:rsid w:val="00A9707F"/>
    <w:rsid w:val="00A974C8"/>
    <w:rsid w:val="00A97C39"/>
    <w:rsid w:val="00AA100A"/>
    <w:rsid w:val="00AA23FC"/>
    <w:rsid w:val="00AA4DBD"/>
    <w:rsid w:val="00AA5A8B"/>
    <w:rsid w:val="00AA6877"/>
    <w:rsid w:val="00AA69B8"/>
    <w:rsid w:val="00AA6CD8"/>
    <w:rsid w:val="00AA7CA1"/>
    <w:rsid w:val="00AB09D4"/>
    <w:rsid w:val="00AB0B7A"/>
    <w:rsid w:val="00AB1B27"/>
    <w:rsid w:val="00AB284F"/>
    <w:rsid w:val="00AB3928"/>
    <w:rsid w:val="00AB59D0"/>
    <w:rsid w:val="00AB5C36"/>
    <w:rsid w:val="00AC1F27"/>
    <w:rsid w:val="00AC3C2F"/>
    <w:rsid w:val="00AC4C00"/>
    <w:rsid w:val="00AC6210"/>
    <w:rsid w:val="00AC66B5"/>
    <w:rsid w:val="00AC7033"/>
    <w:rsid w:val="00AC7AD9"/>
    <w:rsid w:val="00AD08CA"/>
    <w:rsid w:val="00AD18F7"/>
    <w:rsid w:val="00AD1A8B"/>
    <w:rsid w:val="00AD39FE"/>
    <w:rsid w:val="00AD3DC1"/>
    <w:rsid w:val="00AD6B88"/>
    <w:rsid w:val="00AE0C61"/>
    <w:rsid w:val="00AE1073"/>
    <w:rsid w:val="00AE29CD"/>
    <w:rsid w:val="00AE31C8"/>
    <w:rsid w:val="00AE4DC7"/>
    <w:rsid w:val="00AE5FEA"/>
    <w:rsid w:val="00AF3ED7"/>
    <w:rsid w:val="00AF5220"/>
    <w:rsid w:val="00AF57B7"/>
    <w:rsid w:val="00AF7E9E"/>
    <w:rsid w:val="00B016AF"/>
    <w:rsid w:val="00B03BAC"/>
    <w:rsid w:val="00B051C9"/>
    <w:rsid w:val="00B0731D"/>
    <w:rsid w:val="00B0733A"/>
    <w:rsid w:val="00B10F6A"/>
    <w:rsid w:val="00B119EF"/>
    <w:rsid w:val="00B12DC2"/>
    <w:rsid w:val="00B13C6B"/>
    <w:rsid w:val="00B14695"/>
    <w:rsid w:val="00B147D6"/>
    <w:rsid w:val="00B16468"/>
    <w:rsid w:val="00B2187E"/>
    <w:rsid w:val="00B27183"/>
    <w:rsid w:val="00B37F17"/>
    <w:rsid w:val="00B40480"/>
    <w:rsid w:val="00B41D44"/>
    <w:rsid w:val="00B45E36"/>
    <w:rsid w:val="00B55A10"/>
    <w:rsid w:val="00B572DD"/>
    <w:rsid w:val="00B61907"/>
    <w:rsid w:val="00B62CB1"/>
    <w:rsid w:val="00B636FD"/>
    <w:rsid w:val="00B644FD"/>
    <w:rsid w:val="00B64D05"/>
    <w:rsid w:val="00B659AD"/>
    <w:rsid w:val="00B66640"/>
    <w:rsid w:val="00B66B4E"/>
    <w:rsid w:val="00B6796F"/>
    <w:rsid w:val="00B67F7A"/>
    <w:rsid w:val="00B71275"/>
    <w:rsid w:val="00B71B06"/>
    <w:rsid w:val="00B74A62"/>
    <w:rsid w:val="00B7508D"/>
    <w:rsid w:val="00B76A6B"/>
    <w:rsid w:val="00B76CB9"/>
    <w:rsid w:val="00B81EBB"/>
    <w:rsid w:val="00B8280C"/>
    <w:rsid w:val="00B82863"/>
    <w:rsid w:val="00B84B98"/>
    <w:rsid w:val="00B85170"/>
    <w:rsid w:val="00B8591A"/>
    <w:rsid w:val="00B85A0D"/>
    <w:rsid w:val="00B87288"/>
    <w:rsid w:val="00B87B9C"/>
    <w:rsid w:val="00B90101"/>
    <w:rsid w:val="00B9141B"/>
    <w:rsid w:val="00B933B2"/>
    <w:rsid w:val="00B93567"/>
    <w:rsid w:val="00B93992"/>
    <w:rsid w:val="00B952A8"/>
    <w:rsid w:val="00B95624"/>
    <w:rsid w:val="00BA00E3"/>
    <w:rsid w:val="00BA524E"/>
    <w:rsid w:val="00BB0303"/>
    <w:rsid w:val="00BB5BB6"/>
    <w:rsid w:val="00BC2160"/>
    <w:rsid w:val="00BC4D8F"/>
    <w:rsid w:val="00BD1920"/>
    <w:rsid w:val="00BD2785"/>
    <w:rsid w:val="00BD35C5"/>
    <w:rsid w:val="00BD39CE"/>
    <w:rsid w:val="00BD4132"/>
    <w:rsid w:val="00BE16DF"/>
    <w:rsid w:val="00BE2FFD"/>
    <w:rsid w:val="00BE3664"/>
    <w:rsid w:val="00BE3B25"/>
    <w:rsid w:val="00BE414E"/>
    <w:rsid w:val="00BE466D"/>
    <w:rsid w:val="00BF2135"/>
    <w:rsid w:val="00BF41D6"/>
    <w:rsid w:val="00BF46EB"/>
    <w:rsid w:val="00C05C80"/>
    <w:rsid w:val="00C10534"/>
    <w:rsid w:val="00C10E82"/>
    <w:rsid w:val="00C11794"/>
    <w:rsid w:val="00C14617"/>
    <w:rsid w:val="00C15113"/>
    <w:rsid w:val="00C172A2"/>
    <w:rsid w:val="00C21596"/>
    <w:rsid w:val="00C239E7"/>
    <w:rsid w:val="00C2484B"/>
    <w:rsid w:val="00C2590A"/>
    <w:rsid w:val="00C262AB"/>
    <w:rsid w:val="00C274F0"/>
    <w:rsid w:val="00C275B9"/>
    <w:rsid w:val="00C31B32"/>
    <w:rsid w:val="00C31BB8"/>
    <w:rsid w:val="00C32E1B"/>
    <w:rsid w:val="00C346C0"/>
    <w:rsid w:val="00C35A52"/>
    <w:rsid w:val="00C36DFC"/>
    <w:rsid w:val="00C3708B"/>
    <w:rsid w:val="00C407E7"/>
    <w:rsid w:val="00C420C2"/>
    <w:rsid w:val="00C4465F"/>
    <w:rsid w:val="00C46C73"/>
    <w:rsid w:val="00C47AFA"/>
    <w:rsid w:val="00C524B7"/>
    <w:rsid w:val="00C53943"/>
    <w:rsid w:val="00C545B9"/>
    <w:rsid w:val="00C556EE"/>
    <w:rsid w:val="00C55864"/>
    <w:rsid w:val="00C5758B"/>
    <w:rsid w:val="00C5761F"/>
    <w:rsid w:val="00C57A39"/>
    <w:rsid w:val="00C60290"/>
    <w:rsid w:val="00C626FE"/>
    <w:rsid w:val="00C62B46"/>
    <w:rsid w:val="00C675F9"/>
    <w:rsid w:val="00C760FC"/>
    <w:rsid w:val="00C76660"/>
    <w:rsid w:val="00C7719E"/>
    <w:rsid w:val="00C771C6"/>
    <w:rsid w:val="00C77F39"/>
    <w:rsid w:val="00C804F4"/>
    <w:rsid w:val="00C81C03"/>
    <w:rsid w:val="00C84763"/>
    <w:rsid w:val="00C90496"/>
    <w:rsid w:val="00C909BB"/>
    <w:rsid w:val="00C93F09"/>
    <w:rsid w:val="00CA06E1"/>
    <w:rsid w:val="00CA2369"/>
    <w:rsid w:val="00CA28EE"/>
    <w:rsid w:val="00CA4568"/>
    <w:rsid w:val="00CA4CCC"/>
    <w:rsid w:val="00CB15C6"/>
    <w:rsid w:val="00CB2BB9"/>
    <w:rsid w:val="00CB33EA"/>
    <w:rsid w:val="00CB3860"/>
    <w:rsid w:val="00CB6946"/>
    <w:rsid w:val="00CB7850"/>
    <w:rsid w:val="00CC1F3E"/>
    <w:rsid w:val="00CC202D"/>
    <w:rsid w:val="00CC2255"/>
    <w:rsid w:val="00CC5B29"/>
    <w:rsid w:val="00CC70E8"/>
    <w:rsid w:val="00CC7DCC"/>
    <w:rsid w:val="00CD23EA"/>
    <w:rsid w:val="00CD34A7"/>
    <w:rsid w:val="00CD5A4C"/>
    <w:rsid w:val="00CD6E58"/>
    <w:rsid w:val="00CD7631"/>
    <w:rsid w:val="00CE27BE"/>
    <w:rsid w:val="00CE3CC8"/>
    <w:rsid w:val="00CE6F3E"/>
    <w:rsid w:val="00CF40FE"/>
    <w:rsid w:val="00CF47A8"/>
    <w:rsid w:val="00CF5B31"/>
    <w:rsid w:val="00CF5F3C"/>
    <w:rsid w:val="00CF6408"/>
    <w:rsid w:val="00D01F6B"/>
    <w:rsid w:val="00D03230"/>
    <w:rsid w:val="00D05036"/>
    <w:rsid w:val="00D10811"/>
    <w:rsid w:val="00D1173A"/>
    <w:rsid w:val="00D12436"/>
    <w:rsid w:val="00D13BE5"/>
    <w:rsid w:val="00D203B4"/>
    <w:rsid w:val="00D21A26"/>
    <w:rsid w:val="00D242CC"/>
    <w:rsid w:val="00D252B2"/>
    <w:rsid w:val="00D2532B"/>
    <w:rsid w:val="00D27290"/>
    <w:rsid w:val="00D27817"/>
    <w:rsid w:val="00D2791E"/>
    <w:rsid w:val="00D306ED"/>
    <w:rsid w:val="00D3117B"/>
    <w:rsid w:val="00D3129C"/>
    <w:rsid w:val="00D34854"/>
    <w:rsid w:val="00D35324"/>
    <w:rsid w:val="00D36A85"/>
    <w:rsid w:val="00D40E8C"/>
    <w:rsid w:val="00D427F6"/>
    <w:rsid w:val="00D42E48"/>
    <w:rsid w:val="00D443ED"/>
    <w:rsid w:val="00D45DDC"/>
    <w:rsid w:val="00D514E8"/>
    <w:rsid w:val="00D55191"/>
    <w:rsid w:val="00D5651C"/>
    <w:rsid w:val="00D56F18"/>
    <w:rsid w:val="00D604AF"/>
    <w:rsid w:val="00D61B95"/>
    <w:rsid w:val="00D61C93"/>
    <w:rsid w:val="00D61FDE"/>
    <w:rsid w:val="00D63A14"/>
    <w:rsid w:val="00D6565C"/>
    <w:rsid w:val="00D66D29"/>
    <w:rsid w:val="00D70A61"/>
    <w:rsid w:val="00D73D30"/>
    <w:rsid w:val="00D75819"/>
    <w:rsid w:val="00D7599C"/>
    <w:rsid w:val="00D75D5E"/>
    <w:rsid w:val="00D7757A"/>
    <w:rsid w:val="00D85E56"/>
    <w:rsid w:val="00D85FD4"/>
    <w:rsid w:val="00D860A9"/>
    <w:rsid w:val="00D869F8"/>
    <w:rsid w:val="00D86C2C"/>
    <w:rsid w:val="00D87679"/>
    <w:rsid w:val="00D9246B"/>
    <w:rsid w:val="00D94A2B"/>
    <w:rsid w:val="00D96ADA"/>
    <w:rsid w:val="00D978F6"/>
    <w:rsid w:val="00DA0555"/>
    <w:rsid w:val="00DA3D78"/>
    <w:rsid w:val="00DA53C1"/>
    <w:rsid w:val="00DB4C62"/>
    <w:rsid w:val="00DB574B"/>
    <w:rsid w:val="00DB5B80"/>
    <w:rsid w:val="00DC02DB"/>
    <w:rsid w:val="00DC5DC4"/>
    <w:rsid w:val="00DC5EB9"/>
    <w:rsid w:val="00DC68A7"/>
    <w:rsid w:val="00DC6FC8"/>
    <w:rsid w:val="00DC7053"/>
    <w:rsid w:val="00DD0EAA"/>
    <w:rsid w:val="00DD16E9"/>
    <w:rsid w:val="00DD1A16"/>
    <w:rsid w:val="00DD1E87"/>
    <w:rsid w:val="00DD6A3A"/>
    <w:rsid w:val="00DD7FB8"/>
    <w:rsid w:val="00DE00FE"/>
    <w:rsid w:val="00DE11CC"/>
    <w:rsid w:val="00DE13DE"/>
    <w:rsid w:val="00DE1D8C"/>
    <w:rsid w:val="00DE2249"/>
    <w:rsid w:val="00DE2F55"/>
    <w:rsid w:val="00DE3CDC"/>
    <w:rsid w:val="00DE5FDC"/>
    <w:rsid w:val="00DE79D4"/>
    <w:rsid w:val="00DF014C"/>
    <w:rsid w:val="00DF0317"/>
    <w:rsid w:val="00DF20F7"/>
    <w:rsid w:val="00DF429B"/>
    <w:rsid w:val="00DF71EE"/>
    <w:rsid w:val="00DF7D92"/>
    <w:rsid w:val="00E003D8"/>
    <w:rsid w:val="00E01413"/>
    <w:rsid w:val="00E03CBE"/>
    <w:rsid w:val="00E03D4E"/>
    <w:rsid w:val="00E03D92"/>
    <w:rsid w:val="00E06269"/>
    <w:rsid w:val="00E07F3B"/>
    <w:rsid w:val="00E11FC3"/>
    <w:rsid w:val="00E125E0"/>
    <w:rsid w:val="00E13A7B"/>
    <w:rsid w:val="00E1479C"/>
    <w:rsid w:val="00E24CAC"/>
    <w:rsid w:val="00E323D5"/>
    <w:rsid w:val="00E324F5"/>
    <w:rsid w:val="00E34001"/>
    <w:rsid w:val="00E361A7"/>
    <w:rsid w:val="00E40496"/>
    <w:rsid w:val="00E4278A"/>
    <w:rsid w:val="00E44D24"/>
    <w:rsid w:val="00E455CA"/>
    <w:rsid w:val="00E50641"/>
    <w:rsid w:val="00E51E1B"/>
    <w:rsid w:val="00E53103"/>
    <w:rsid w:val="00E71B75"/>
    <w:rsid w:val="00E73E29"/>
    <w:rsid w:val="00E742D8"/>
    <w:rsid w:val="00E754CC"/>
    <w:rsid w:val="00E75670"/>
    <w:rsid w:val="00E767AC"/>
    <w:rsid w:val="00E776B4"/>
    <w:rsid w:val="00E778FF"/>
    <w:rsid w:val="00E81E6F"/>
    <w:rsid w:val="00E82D05"/>
    <w:rsid w:val="00E84D80"/>
    <w:rsid w:val="00E862D0"/>
    <w:rsid w:val="00E92F4F"/>
    <w:rsid w:val="00E9483B"/>
    <w:rsid w:val="00E95C71"/>
    <w:rsid w:val="00E967B6"/>
    <w:rsid w:val="00E97BFA"/>
    <w:rsid w:val="00E97F51"/>
    <w:rsid w:val="00EA1D85"/>
    <w:rsid w:val="00EA3B8B"/>
    <w:rsid w:val="00EA6EEA"/>
    <w:rsid w:val="00EA7CE1"/>
    <w:rsid w:val="00EB29D4"/>
    <w:rsid w:val="00EB3F3F"/>
    <w:rsid w:val="00EB46E6"/>
    <w:rsid w:val="00EB5965"/>
    <w:rsid w:val="00EB5E2F"/>
    <w:rsid w:val="00EC0C52"/>
    <w:rsid w:val="00EC5DA7"/>
    <w:rsid w:val="00EC7E44"/>
    <w:rsid w:val="00ED0E22"/>
    <w:rsid w:val="00ED1D12"/>
    <w:rsid w:val="00ED1E15"/>
    <w:rsid w:val="00ED3E1E"/>
    <w:rsid w:val="00ED42B5"/>
    <w:rsid w:val="00ED7EFB"/>
    <w:rsid w:val="00EE13FC"/>
    <w:rsid w:val="00EE193A"/>
    <w:rsid w:val="00EE1DFF"/>
    <w:rsid w:val="00EE251A"/>
    <w:rsid w:val="00EE453A"/>
    <w:rsid w:val="00EE6734"/>
    <w:rsid w:val="00EE7F41"/>
    <w:rsid w:val="00EF0F70"/>
    <w:rsid w:val="00EF38D3"/>
    <w:rsid w:val="00EF3FAE"/>
    <w:rsid w:val="00EF417B"/>
    <w:rsid w:val="00EF510B"/>
    <w:rsid w:val="00EF5502"/>
    <w:rsid w:val="00EF5D98"/>
    <w:rsid w:val="00F013A7"/>
    <w:rsid w:val="00F02536"/>
    <w:rsid w:val="00F02C2D"/>
    <w:rsid w:val="00F0456E"/>
    <w:rsid w:val="00F05576"/>
    <w:rsid w:val="00F15E32"/>
    <w:rsid w:val="00F164C4"/>
    <w:rsid w:val="00F16BAF"/>
    <w:rsid w:val="00F20E66"/>
    <w:rsid w:val="00F21DD4"/>
    <w:rsid w:val="00F22FFD"/>
    <w:rsid w:val="00F251D6"/>
    <w:rsid w:val="00F2672B"/>
    <w:rsid w:val="00F3329F"/>
    <w:rsid w:val="00F332EC"/>
    <w:rsid w:val="00F33A7E"/>
    <w:rsid w:val="00F34E9D"/>
    <w:rsid w:val="00F418EC"/>
    <w:rsid w:val="00F42E6C"/>
    <w:rsid w:val="00F44170"/>
    <w:rsid w:val="00F44B9E"/>
    <w:rsid w:val="00F45E49"/>
    <w:rsid w:val="00F53419"/>
    <w:rsid w:val="00F543A9"/>
    <w:rsid w:val="00F54DBF"/>
    <w:rsid w:val="00F558F4"/>
    <w:rsid w:val="00F56BAB"/>
    <w:rsid w:val="00F62C6A"/>
    <w:rsid w:val="00F63ACF"/>
    <w:rsid w:val="00F65A85"/>
    <w:rsid w:val="00F66AFD"/>
    <w:rsid w:val="00F70D02"/>
    <w:rsid w:val="00F722D2"/>
    <w:rsid w:val="00F72376"/>
    <w:rsid w:val="00F7390C"/>
    <w:rsid w:val="00F73DD8"/>
    <w:rsid w:val="00F75A1E"/>
    <w:rsid w:val="00F75AF8"/>
    <w:rsid w:val="00F761DB"/>
    <w:rsid w:val="00F77BB6"/>
    <w:rsid w:val="00F8312B"/>
    <w:rsid w:val="00F831D2"/>
    <w:rsid w:val="00F836BC"/>
    <w:rsid w:val="00F83F76"/>
    <w:rsid w:val="00F84D55"/>
    <w:rsid w:val="00F852BA"/>
    <w:rsid w:val="00F86D3B"/>
    <w:rsid w:val="00F872B7"/>
    <w:rsid w:val="00F9393E"/>
    <w:rsid w:val="00F94046"/>
    <w:rsid w:val="00F9450F"/>
    <w:rsid w:val="00F95138"/>
    <w:rsid w:val="00FA19DC"/>
    <w:rsid w:val="00FA2C67"/>
    <w:rsid w:val="00FA4E7F"/>
    <w:rsid w:val="00FA5C53"/>
    <w:rsid w:val="00FA6FD1"/>
    <w:rsid w:val="00FB15A6"/>
    <w:rsid w:val="00FB206E"/>
    <w:rsid w:val="00FB3DB3"/>
    <w:rsid w:val="00FB5C3B"/>
    <w:rsid w:val="00FB7F94"/>
    <w:rsid w:val="00FC09ED"/>
    <w:rsid w:val="00FC2615"/>
    <w:rsid w:val="00FD1694"/>
    <w:rsid w:val="00FD37D3"/>
    <w:rsid w:val="00FD46BA"/>
    <w:rsid w:val="00FD4D5D"/>
    <w:rsid w:val="00FD4D6A"/>
    <w:rsid w:val="00FD5F52"/>
    <w:rsid w:val="00FD625F"/>
    <w:rsid w:val="00FD7D1F"/>
    <w:rsid w:val="00FE7780"/>
    <w:rsid w:val="00FF0348"/>
    <w:rsid w:val="00FF330A"/>
    <w:rsid w:val="00FF4E33"/>
    <w:rsid w:val="00FF52E5"/>
    <w:rsid w:val="00FF7CBD"/>
    <w:rsid w:val="01104AD4"/>
    <w:rsid w:val="031B53D8"/>
    <w:rsid w:val="03641C06"/>
    <w:rsid w:val="07F61C98"/>
    <w:rsid w:val="16DC58FC"/>
    <w:rsid w:val="18241C0F"/>
    <w:rsid w:val="18DA6293"/>
    <w:rsid w:val="1C0144CC"/>
    <w:rsid w:val="1E3C3FC3"/>
    <w:rsid w:val="2EC00D38"/>
    <w:rsid w:val="3F6C296C"/>
    <w:rsid w:val="3FF61B38"/>
    <w:rsid w:val="45CC6FB2"/>
    <w:rsid w:val="4AC220B5"/>
    <w:rsid w:val="4D243087"/>
    <w:rsid w:val="4E965364"/>
    <w:rsid w:val="50F31D26"/>
    <w:rsid w:val="54ED5E05"/>
    <w:rsid w:val="5C2E3FB6"/>
    <w:rsid w:val="63A4216F"/>
    <w:rsid w:val="6D6C0771"/>
    <w:rsid w:val="73083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90" fillcolor="white">
      <v:fill color="white"/>
    </o:shapedefaults>
    <o:shapelayout v:ext="edit">
      <o:idmap v:ext="edit" data="1"/>
      <o:rules v:ext="edit">
        <o:r id="V:Rule2" type="callout" idref="#_x0000_s1034"/>
        <o:r id="V:Rule9" type="connector" idref="#_x0000_s1051"/>
        <o:r id="V:Rule10" type="connector" idref="#_x0000_s1100"/>
        <o:r id="V:Rule11" type="connector" idref="#_x0000_s1099"/>
        <o:r id="V:Rule12" type="connector" idref="#_x0000_s1050"/>
        <o:r id="V:Rule13" type="connector" idref="#_x0000_s1098"/>
        <o:r id="V:Rule14" type="connector" idref="#_x0000_s1052"/>
        <o:r id="V:Rule15" type="connector" idref="#_x0000_s1174"/>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72F6"/>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566337"/>
    <w:pPr>
      <w:keepNext/>
      <w:keepLines/>
      <w:spacing w:before="340" w:after="330" w:line="578" w:lineRule="auto"/>
      <w:outlineLvl w:val="0"/>
    </w:pPr>
    <w:rPr>
      <w:b/>
      <w:bCs/>
      <w:kern w:val="44"/>
      <w:sz w:val="44"/>
      <w:szCs w:val="44"/>
    </w:rPr>
  </w:style>
  <w:style w:type="paragraph" w:styleId="3">
    <w:name w:val="heading 3"/>
    <w:basedOn w:val="a"/>
    <w:next w:val="a"/>
    <w:qFormat/>
    <w:rsid w:val="00B85170"/>
    <w:pPr>
      <w:spacing w:line="737" w:lineRule="atLeast"/>
      <w:ind w:firstLine="453"/>
      <w:jc w:val="left"/>
      <w:outlineLvl w:val="2"/>
    </w:pPr>
    <w:rPr>
      <w:b/>
      <w:sz w:val="3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3222">
    <w:name w:val="样式 样式 样式 四号 左侧:  1.53 厘米 + 首行缩进:  2 字符 + 居中 左侧:  2 字符 首行缩进:  2..."/>
    <w:basedOn w:val="1532"/>
    <w:qFormat/>
    <w:rsid w:val="00B85170"/>
    <w:pPr>
      <w:jc w:val="center"/>
    </w:pPr>
  </w:style>
  <w:style w:type="paragraph" w:customStyle="1" w:styleId="1532">
    <w:name w:val="样式 样式 四号 左侧:  1.53 厘米 + 首行缩进:  2 字符"/>
    <w:basedOn w:val="153"/>
    <w:qFormat/>
    <w:rsid w:val="00B85170"/>
    <w:pPr>
      <w:ind w:leftChars="200" w:left="200"/>
    </w:pPr>
    <w:rPr>
      <w:szCs w:val="20"/>
    </w:rPr>
  </w:style>
  <w:style w:type="paragraph" w:customStyle="1" w:styleId="153">
    <w:name w:val="样式 四号 左侧:  1.53 厘米"/>
    <w:basedOn w:val="a"/>
    <w:qFormat/>
    <w:rsid w:val="00B85170"/>
    <w:pPr>
      <w:adjustRightInd w:val="0"/>
    </w:pPr>
    <w:rPr>
      <w:w w:val="90"/>
      <w:sz w:val="28"/>
      <w:szCs w:val="28"/>
    </w:rPr>
  </w:style>
  <w:style w:type="paragraph" w:styleId="a3">
    <w:name w:val="Plain Text"/>
    <w:basedOn w:val="a"/>
    <w:link w:val="Char"/>
    <w:qFormat/>
    <w:rsid w:val="00B85170"/>
    <w:rPr>
      <w:rFonts w:ascii="宋体" w:hAnsi="Courier New"/>
    </w:rPr>
  </w:style>
  <w:style w:type="paragraph" w:styleId="a4">
    <w:name w:val="footer"/>
    <w:basedOn w:val="a"/>
    <w:link w:val="Char0"/>
    <w:uiPriority w:val="99"/>
    <w:qFormat/>
    <w:rsid w:val="00B85170"/>
    <w:pPr>
      <w:tabs>
        <w:tab w:val="center" w:pos="4153"/>
        <w:tab w:val="right" w:pos="8306"/>
      </w:tabs>
      <w:snapToGrid w:val="0"/>
      <w:jc w:val="left"/>
    </w:pPr>
    <w:rPr>
      <w:sz w:val="18"/>
    </w:rPr>
  </w:style>
  <w:style w:type="paragraph" w:styleId="a5">
    <w:name w:val="header"/>
    <w:basedOn w:val="a"/>
    <w:link w:val="Char1"/>
    <w:uiPriority w:val="99"/>
    <w:qFormat/>
    <w:rsid w:val="00B851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rsid w:val="00B8517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6">
    <w:name w:val="06院内正文"/>
    <w:basedOn w:val="a"/>
    <w:qFormat/>
    <w:rsid w:val="00B85170"/>
    <w:pPr>
      <w:spacing w:line="324" w:lineRule="auto"/>
      <w:ind w:firstLineChars="200" w:firstLine="560"/>
    </w:pPr>
    <w:rPr>
      <w:rFonts w:ascii="宋体" w:hAnsi="宋体" w:cs="宋体"/>
      <w:sz w:val="28"/>
      <w:szCs w:val="36"/>
    </w:rPr>
  </w:style>
  <w:style w:type="paragraph" w:customStyle="1" w:styleId="11">
    <w:name w:val="正文11"/>
    <w:basedOn w:val="a"/>
    <w:qFormat/>
    <w:rsid w:val="00B85170"/>
    <w:pPr>
      <w:adjustRightInd w:val="0"/>
      <w:snapToGrid w:val="0"/>
      <w:spacing w:line="360" w:lineRule="auto"/>
      <w:ind w:firstLine="539"/>
    </w:pPr>
    <w:rPr>
      <w:rFonts w:eastAsia="仿宋_GB2312"/>
      <w:sz w:val="24"/>
    </w:rPr>
  </w:style>
  <w:style w:type="paragraph" w:customStyle="1" w:styleId="001">
    <w:name w:val="正文001"/>
    <w:basedOn w:val="a"/>
    <w:qFormat/>
    <w:rsid w:val="00B85170"/>
    <w:pPr>
      <w:spacing w:before="60" w:line="460" w:lineRule="exact"/>
      <w:ind w:firstLine="482"/>
    </w:pPr>
    <w:rPr>
      <w:sz w:val="24"/>
    </w:rPr>
  </w:style>
  <w:style w:type="paragraph" w:styleId="a7">
    <w:name w:val="Balloon Text"/>
    <w:basedOn w:val="a"/>
    <w:link w:val="Char2"/>
    <w:rsid w:val="000B1DB8"/>
    <w:rPr>
      <w:sz w:val="18"/>
      <w:szCs w:val="18"/>
    </w:rPr>
  </w:style>
  <w:style w:type="character" w:customStyle="1" w:styleId="Char2">
    <w:name w:val="批注框文本 Char"/>
    <w:basedOn w:val="a0"/>
    <w:link w:val="a7"/>
    <w:rsid w:val="000B1DB8"/>
    <w:rPr>
      <w:rFonts w:asciiTheme="minorHAnsi" w:eastAsiaTheme="minorEastAsia" w:hAnsiTheme="minorHAnsi" w:cstheme="minorBidi"/>
      <w:kern w:val="2"/>
      <w:sz w:val="18"/>
      <w:szCs w:val="18"/>
    </w:rPr>
  </w:style>
  <w:style w:type="character" w:styleId="a8">
    <w:name w:val="annotation reference"/>
    <w:basedOn w:val="a0"/>
    <w:rsid w:val="00C545B9"/>
    <w:rPr>
      <w:sz w:val="21"/>
      <w:szCs w:val="21"/>
    </w:rPr>
  </w:style>
  <w:style w:type="paragraph" w:styleId="a9">
    <w:name w:val="annotation text"/>
    <w:basedOn w:val="a"/>
    <w:link w:val="Char3"/>
    <w:rsid w:val="00C545B9"/>
    <w:pPr>
      <w:jc w:val="left"/>
    </w:pPr>
  </w:style>
  <w:style w:type="character" w:customStyle="1" w:styleId="Char3">
    <w:name w:val="批注文字 Char"/>
    <w:basedOn w:val="a0"/>
    <w:link w:val="a9"/>
    <w:rsid w:val="00C545B9"/>
    <w:rPr>
      <w:rFonts w:asciiTheme="minorHAnsi" w:eastAsiaTheme="minorEastAsia" w:hAnsiTheme="minorHAnsi" w:cstheme="minorBidi"/>
      <w:kern w:val="2"/>
      <w:sz w:val="21"/>
      <w:szCs w:val="24"/>
    </w:rPr>
  </w:style>
  <w:style w:type="paragraph" w:styleId="aa">
    <w:name w:val="annotation subject"/>
    <w:basedOn w:val="a9"/>
    <w:next w:val="a9"/>
    <w:link w:val="Char4"/>
    <w:rsid w:val="00C545B9"/>
    <w:rPr>
      <w:b/>
      <w:bCs/>
    </w:rPr>
  </w:style>
  <w:style w:type="character" w:customStyle="1" w:styleId="Char4">
    <w:name w:val="批注主题 Char"/>
    <w:basedOn w:val="Char3"/>
    <w:link w:val="aa"/>
    <w:rsid w:val="00C545B9"/>
    <w:rPr>
      <w:b/>
      <w:bCs/>
    </w:rPr>
  </w:style>
  <w:style w:type="character" w:customStyle="1" w:styleId="ab">
    <w:name w:val="链接"/>
    <w:basedOn w:val="a0"/>
    <w:rsid w:val="004C3285"/>
    <w:rPr>
      <w:rFonts w:ascii="Times New Roman" w:eastAsia="宋体"/>
      <w:b w:val="0"/>
      <w:i w:val="0"/>
      <w:strike w:val="0"/>
      <w:dstrike w:val="0"/>
      <w:color w:val="0000FF"/>
      <w:spacing w:val="0"/>
      <w:w w:val="100"/>
      <w:sz w:val="21"/>
      <w:u w:val="single" w:color="0000FF"/>
      <w:vertAlign w:val="baseline"/>
      <w:lang w:val="en-US" w:eastAsia="zh-CN"/>
    </w:rPr>
  </w:style>
  <w:style w:type="character" w:customStyle="1" w:styleId="Char0">
    <w:name w:val="页脚 Char"/>
    <w:basedOn w:val="a0"/>
    <w:link w:val="a4"/>
    <w:uiPriority w:val="99"/>
    <w:rsid w:val="00DB574B"/>
    <w:rPr>
      <w:rFonts w:asciiTheme="minorHAnsi" w:eastAsiaTheme="minorEastAsia" w:hAnsiTheme="minorHAnsi" w:cstheme="minorBidi"/>
      <w:kern w:val="2"/>
      <w:sz w:val="18"/>
      <w:szCs w:val="24"/>
    </w:rPr>
  </w:style>
  <w:style w:type="character" w:customStyle="1" w:styleId="Char1">
    <w:name w:val="页眉 Char"/>
    <w:basedOn w:val="a0"/>
    <w:link w:val="a5"/>
    <w:uiPriority w:val="99"/>
    <w:rsid w:val="00DB574B"/>
    <w:rPr>
      <w:rFonts w:asciiTheme="minorHAnsi" w:eastAsiaTheme="minorEastAsia" w:hAnsiTheme="minorHAnsi" w:cstheme="minorBidi"/>
      <w:kern w:val="2"/>
      <w:sz w:val="18"/>
      <w:szCs w:val="24"/>
    </w:rPr>
  </w:style>
  <w:style w:type="character" w:customStyle="1" w:styleId="1Char">
    <w:name w:val="标题 1 Char"/>
    <w:basedOn w:val="a0"/>
    <w:link w:val="1"/>
    <w:rsid w:val="00566337"/>
    <w:rPr>
      <w:rFonts w:asciiTheme="minorHAnsi" w:eastAsiaTheme="minorEastAsia" w:hAnsiTheme="minorHAnsi" w:cstheme="minorBidi"/>
      <w:b/>
      <w:bCs/>
      <w:kern w:val="44"/>
      <w:sz w:val="44"/>
      <w:szCs w:val="44"/>
    </w:rPr>
  </w:style>
  <w:style w:type="paragraph" w:styleId="ac">
    <w:name w:val="No Spacing"/>
    <w:uiPriority w:val="1"/>
    <w:qFormat/>
    <w:rsid w:val="00451ED4"/>
    <w:pPr>
      <w:widowControl w:val="0"/>
      <w:jc w:val="both"/>
    </w:pPr>
    <w:rPr>
      <w:kern w:val="2"/>
      <w:sz w:val="21"/>
      <w:szCs w:val="24"/>
    </w:rPr>
  </w:style>
  <w:style w:type="character" w:customStyle="1" w:styleId="Char">
    <w:name w:val="纯文本 Char"/>
    <w:basedOn w:val="a0"/>
    <w:link w:val="a3"/>
    <w:locked/>
    <w:rsid w:val="00711666"/>
    <w:rPr>
      <w:rFonts w:ascii="宋体" w:eastAsiaTheme="minorEastAsia" w:hAnsi="Courier New" w:cstheme="minorBidi"/>
      <w:kern w:val="2"/>
      <w:sz w:val="21"/>
      <w:szCs w:val="24"/>
    </w:rPr>
  </w:style>
</w:styles>
</file>

<file path=word/webSettings.xml><?xml version="1.0" encoding="utf-8"?>
<w:webSettings xmlns:r="http://schemas.openxmlformats.org/officeDocument/2006/relationships" xmlns:w="http://schemas.openxmlformats.org/wordprocessingml/2006/main">
  <w:divs>
    <w:div w:id="22630160">
      <w:bodyDiv w:val="1"/>
      <w:marLeft w:val="0"/>
      <w:marRight w:val="0"/>
      <w:marTop w:val="0"/>
      <w:marBottom w:val="0"/>
      <w:divBdr>
        <w:top w:val="none" w:sz="0" w:space="0" w:color="auto"/>
        <w:left w:val="none" w:sz="0" w:space="0" w:color="auto"/>
        <w:bottom w:val="none" w:sz="0" w:space="0" w:color="auto"/>
        <w:right w:val="none" w:sz="0" w:space="0" w:color="auto"/>
      </w:divBdr>
    </w:div>
    <w:div w:id="40136296">
      <w:bodyDiv w:val="1"/>
      <w:marLeft w:val="0"/>
      <w:marRight w:val="0"/>
      <w:marTop w:val="0"/>
      <w:marBottom w:val="0"/>
      <w:divBdr>
        <w:top w:val="none" w:sz="0" w:space="0" w:color="auto"/>
        <w:left w:val="none" w:sz="0" w:space="0" w:color="auto"/>
        <w:bottom w:val="none" w:sz="0" w:space="0" w:color="auto"/>
        <w:right w:val="none" w:sz="0" w:space="0" w:color="auto"/>
      </w:divBdr>
    </w:div>
    <w:div w:id="40985955">
      <w:bodyDiv w:val="1"/>
      <w:marLeft w:val="0"/>
      <w:marRight w:val="0"/>
      <w:marTop w:val="0"/>
      <w:marBottom w:val="0"/>
      <w:divBdr>
        <w:top w:val="none" w:sz="0" w:space="0" w:color="auto"/>
        <w:left w:val="none" w:sz="0" w:space="0" w:color="auto"/>
        <w:bottom w:val="none" w:sz="0" w:space="0" w:color="auto"/>
        <w:right w:val="none" w:sz="0" w:space="0" w:color="auto"/>
      </w:divBdr>
    </w:div>
    <w:div w:id="104621168">
      <w:bodyDiv w:val="1"/>
      <w:marLeft w:val="0"/>
      <w:marRight w:val="0"/>
      <w:marTop w:val="0"/>
      <w:marBottom w:val="0"/>
      <w:divBdr>
        <w:top w:val="none" w:sz="0" w:space="0" w:color="auto"/>
        <w:left w:val="none" w:sz="0" w:space="0" w:color="auto"/>
        <w:bottom w:val="none" w:sz="0" w:space="0" w:color="auto"/>
        <w:right w:val="none" w:sz="0" w:space="0" w:color="auto"/>
      </w:divBdr>
      <w:divsChild>
        <w:div w:id="1829400704">
          <w:marLeft w:val="0"/>
          <w:marRight w:val="0"/>
          <w:marTop w:val="0"/>
          <w:marBottom w:val="0"/>
          <w:divBdr>
            <w:top w:val="none" w:sz="0" w:space="0" w:color="auto"/>
            <w:left w:val="none" w:sz="0" w:space="0" w:color="auto"/>
            <w:bottom w:val="none" w:sz="0" w:space="0" w:color="auto"/>
            <w:right w:val="none" w:sz="0" w:space="0" w:color="auto"/>
          </w:divBdr>
        </w:div>
      </w:divsChild>
    </w:div>
    <w:div w:id="127284371">
      <w:bodyDiv w:val="1"/>
      <w:marLeft w:val="0"/>
      <w:marRight w:val="0"/>
      <w:marTop w:val="0"/>
      <w:marBottom w:val="0"/>
      <w:divBdr>
        <w:top w:val="none" w:sz="0" w:space="0" w:color="auto"/>
        <w:left w:val="none" w:sz="0" w:space="0" w:color="auto"/>
        <w:bottom w:val="none" w:sz="0" w:space="0" w:color="auto"/>
        <w:right w:val="none" w:sz="0" w:space="0" w:color="auto"/>
      </w:divBdr>
    </w:div>
    <w:div w:id="133109037">
      <w:bodyDiv w:val="1"/>
      <w:marLeft w:val="0"/>
      <w:marRight w:val="0"/>
      <w:marTop w:val="0"/>
      <w:marBottom w:val="0"/>
      <w:divBdr>
        <w:top w:val="none" w:sz="0" w:space="0" w:color="auto"/>
        <w:left w:val="none" w:sz="0" w:space="0" w:color="auto"/>
        <w:bottom w:val="none" w:sz="0" w:space="0" w:color="auto"/>
        <w:right w:val="none" w:sz="0" w:space="0" w:color="auto"/>
      </w:divBdr>
    </w:div>
    <w:div w:id="142628457">
      <w:bodyDiv w:val="1"/>
      <w:marLeft w:val="0"/>
      <w:marRight w:val="0"/>
      <w:marTop w:val="0"/>
      <w:marBottom w:val="0"/>
      <w:divBdr>
        <w:top w:val="none" w:sz="0" w:space="0" w:color="auto"/>
        <w:left w:val="none" w:sz="0" w:space="0" w:color="auto"/>
        <w:bottom w:val="none" w:sz="0" w:space="0" w:color="auto"/>
        <w:right w:val="none" w:sz="0" w:space="0" w:color="auto"/>
      </w:divBdr>
    </w:div>
    <w:div w:id="149105698">
      <w:bodyDiv w:val="1"/>
      <w:marLeft w:val="0"/>
      <w:marRight w:val="0"/>
      <w:marTop w:val="0"/>
      <w:marBottom w:val="0"/>
      <w:divBdr>
        <w:top w:val="none" w:sz="0" w:space="0" w:color="auto"/>
        <w:left w:val="none" w:sz="0" w:space="0" w:color="auto"/>
        <w:bottom w:val="none" w:sz="0" w:space="0" w:color="auto"/>
        <w:right w:val="none" w:sz="0" w:space="0" w:color="auto"/>
      </w:divBdr>
    </w:div>
    <w:div w:id="229966734">
      <w:bodyDiv w:val="1"/>
      <w:marLeft w:val="0"/>
      <w:marRight w:val="0"/>
      <w:marTop w:val="0"/>
      <w:marBottom w:val="0"/>
      <w:divBdr>
        <w:top w:val="none" w:sz="0" w:space="0" w:color="auto"/>
        <w:left w:val="none" w:sz="0" w:space="0" w:color="auto"/>
        <w:bottom w:val="none" w:sz="0" w:space="0" w:color="auto"/>
        <w:right w:val="none" w:sz="0" w:space="0" w:color="auto"/>
      </w:divBdr>
    </w:div>
    <w:div w:id="233590391">
      <w:bodyDiv w:val="1"/>
      <w:marLeft w:val="0"/>
      <w:marRight w:val="0"/>
      <w:marTop w:val="0"/>
      <w:marBottom w:val="0"/>
      <w:divBdr>
        <w:top w:val="none" w:sz="0" w:space="0" w:color="auto"/>
        <w:left w:val="none" w:sz="0" w:space="0" w:color="auto"/>
        <w:bottom w:val="none" w:sz="0" w:space="0" w:color="auto"/>
        <w:right w:val="none" w:sz="0" w:space="0" w:color="auto"/>
      </w:divBdr>
    </w:div>
    <w:div w:id="257713410">
      <w:bodyDiv w:val="1"/>
      <w:marLeft w:val="0"/>
      <w:marRight w:val="0"/>
      <w:marTop w:val="0"/>
      <w:marBottom w:val="0"/>
      <w:divBdr>
        <w:top w:val="none" w:sz="0" w:space="0" w:color="auto"/>
        <w:left w:val="none" w:sz="0" w:space="0" w:color="auto"/>
        <w:bottom w:val="none" w:sz="0" w:space="0" w:color="auto"/>
        <w:right w:val="none" w:sz="0" w:space="0" w:color="auto"/>
      </w:divBdr>
    </w:div>
    <w:div w:id="283266759">
      <w:bodyDiv w:val="1"/>
      <w:marLeft w:val="0"/>
      <w:marRight w:val="0"/>
      <w:marTop w:val="0"/>
      <w:marBottom w:val="0"/>
      <w:divBdr>
        <w:top w:val="none" w:sz="0" w:space="0" w:color="auto"/>
        <w:left w:val="none" w:sz="0" w:space="0" w:color="auto"/>
        <w:bottom w:val="none" w:sz="0" w:space="0" w:color="auto"/>
        <w:right w:val="none" w:sz="0" w:space="0" w:color="auto"/>
      </w:divBdr>
    </w:div>
    <w:div w:id="361827894">
      <w:bodyDiv w:val="1"/>
      <w:marLeft w:val="0"/>
      <w:marRight w:val="0"/>
      <w:marTop w:val="0"/>
      <w:marBottom w:val="0"/>
      <w:divBdr>
        <w:top w:val="none" w:sz="0" w:space="0" w:color="auto"/>
        <w:left w:val="none" w:sz="0" w:space="0" w:color="auto"/>
        <w:bottom w:val="none" w:sz="0" w:space="0" w:color="auto"/>
        <w:right w:val="none" w:sz="0" w:space="0" w:color="auto"/>
      </w:divBdr>
    </w:div>
    <w:div w:id="555817262">
      <w:bodyDiv w:val="1"/>
      <w:marLeft w:val="0"/>
      <w:marRight w:val="0"/>
      <w:marTop w:val="0"/>
      <w:marBottom w:val="0"/>
      <w:divBdr>
        <w:top w:val="none" w:sz="0" w:space="0" w:color="auto"/>
        <w:left w:val="none" w:sz="0" w:space="0" w:color="auto"/>
        <w:bottom w:val="none" w:sz="0" w:space="0" w:color="auto"/>
        <w:right w:val="none" w:sz="0" w:space="0" w:color="auto"/>
      </w:divBdr>
    </w:div>
    <w:div w:id="613052374">
      <w:bodyDiv w:val="1"/>
      <w:marLeft w:val="0"/>
      <w:marRight w:val="0"/>
      <w:marTop w:val="0"/>
      <w:marBottom w:val="0"/>
      <w:divBdr>
        <w:top w:val="none" w:sz="0" w:space="0" w:color="auto"/>
        <w:left w:val="none" w:sz="0" w:space="0" w:color="auto"/>
        <w:bottom w:val="none" w:sz="0" w:space="0" w:color="auto"/>
        <w:right w:val="none" w:sz="0" w:space="0" w:color="auto"/>
      </w:divBdr>
    </w:div>
    <w:div w:id="660160251">
      <w:bodyDiv w:val="1"/>
      <w:marLeft w:val="0"/>
      <w:marRight w:val="0"/>
      <w:marTop w:val="0"/>
      <w:marBottom w:val="0"/>
      <w:divBdr>
        <w:top w:val="none" w:sz="0" w:space="0" w:color="auto"/>
        <w:left w:val="none" w:sz="0" w:space="0" w:color="auto"/>
        <w:bottom w:val="none" w:sz="0" w:space="0" w:color="auto"/>
        <w:right w:val="none" w:sz="0" w:space="0" w:color="auto"/>
      </w:divBdr>
    </w:div>
    <w:div w:id="706637531">
      <w:bodyDiv w:val="1"/>
      <w:marLeft w:val="0"/>
      <w:marRight w:val="0"/>
      <w:marTop w:val="0"/>
      <w:marBottom w:val="0"/>
      <w:divBdr>
        <w:top w:val="none" w:sz="0" w:space="0" w:color="auto"/>
        <w:left w:val="none" w:sz="0" w:space="0" w:color="auto"/>
        <w:bottom w:val="none" w:sz="0" w:space="0" w:color="auto"/>
        <w:right w:val="none" w:sz="0" w:space="0" w:color="auto"/>
      </w:divBdr>
    </w:div>
    <w:div w:id="801729846">
      <w:bodyDiv w:val="1"/>
      <w:marLeft w:val="0"/>
      <w:marRight w:val="0"/>
      <w:marTop w:val="0"/>
      <w:marBottom w:val="0"/>
      <w:divBdr>
        <w:top w:val="none" w:sz="0" w:space="0" w:color="auto"/>
        <w:left w:val="none" w:sz="0" w:space="0" w:color="auto"/>
        <w:bottom w:val="none" w:sz="0" w:space="0" w:color="auto"/>
        <w:right w:val="none" w:sz="0" w:space="0" w:color="auto"/>
      </w:divBdr>
    </w:div>
    <w:div w:id="817579191">
      <w:bodyDiv w:val="1"/>
      <w:marLeft w:val="0"/>
      <w:marRight w:val="0"/>
      <w:marTop w:val="0"/>
      <w:marBottom w:val="0"/>
      <w:divBdr>
        <w:top w:val="none" w:sz="0" w:space="0" w:color="auto"/>
        <w:left w:val="none" w:sz="0" w:space="0" w:color="auto"/>
        <w:bottom w:val="none" w:sz="0" w:space="0" w:color="auto"/>
        <w:right w:val="none" w:sz="0" w:space="0" w:color="auto"/>
      </w:divBdr>
    </w:div>
    <w:div w:id="842281688">
      <w:bodyDiv w:val="1"/>
      <w:marLeft w:val="0"/>
      <w:marRight w:val="0"/>
      <w:marTop w:val="0"/>
      <w:marBottom w:val="0"/>
      <w:divBdr>
        <w:top w:val="none" w:sz="0" w:space="0" w:color="auto"/>
        <w:left w:val="none" w:sz="0" w:space="0" w:color="auto"/>
        <w:bottom w:val="none" w:sz="0" w:space="0" w:color="auto"/>
        <w:right w:val="none" w:sz="0" w:space="0" w:color="auto"/>
      </w:divBdr>
    </w:div>
    <w:div w:id="871578759">
      <w:bodyDiv w:val="1"/>
      <w:marLeft w:val="0"/>
      <w:marRight w:val="0"/>
      <w:marTop w:val="0"/>
      <w:marBottom w:val="0"/>
      <w:divBdr>
        <w:top w:val="none" w:sz="0" w:space="0" w:color="auto"/>
        <w:left w:val="none" w:sz="0" w:space="0" w:color="auto"/>
        <w:bottom w:val="none" w:sz="0" w:space="0" w:color="auto"/>
        <w:right w:val="none" w:sz="0" w:space="0" w:color="auto"/>
      </w:divBdr>
    </w:div>
    <w:div w:id="873269619">
      <w:bodyDiv w:val="1"/>
      <w:marLeft w:val="0"/>
      <w:marRight w:val="0"/>
      <w:marTop w:val="0"/>
      <w:marBottom w:val="0"/>
      <w:divBdr>
        <w:top w:val="none" w:sz="0" w:space="0" w:color="auto"/>
        <w:left w:val="none" w:sz="0" w:space="0" w:color="auto"/>
        <w:bottom w:val="none" w:sz="0" w:space="0" w:color="auto"/>
        <w:right w:val="none" w:sz="0" w:space="0" w:color="auto"/>
      </w:divBdr>
    </w:div>
    <w:div w:id="906918536">
      <w:bodyDiv w:val="1"/>
      <w:marLeft w:val="0"/>
      <w:marRight w:val="0"/>
      <w:marTop w:val="0"/>
      <w:marBottom w:val="0"/>
      <w:divBdr>
        <w:top w:val="none" w:sz="0" w:space="0" w:color="auto"/>
        <w:left w:val="none" w:sz="0" w:space="0" w:color="auto"/>
        <w:bottom w:val="none" w:sz="0" w:space="0" w:color="auto"/>
        <w:right w:val="none" w:sz="0" w:space="0" w:color="auto"/>
      </w:divBdr>
    </w:div>
    <w:div w:id="1071317100">
      <w:bodyDiv w:val="1"/>
      <w:marLeft w:val="0"/>
      <w:marRight w:val="0"/>
      <w:marTop w:val="0"/>
      <w:marBottom w:val="0"/>
      <w:divBdr>
        <w:top w:val="none" w:sz="0" w:space="0" w:color="auto"/>
        <w:left w:val="none" w:sz="0" w:space="0" w:color="auto"/>
        <w:bottom w:val="none" w:sz="0" w:space="0" w:color="auto"/>
        <w:right w:val="none" w:sz="0" w:space="0" w:color="auto"/>
      </w:divBdr>
    </w:div>
    <w:div w:id="1081367027">
      <w:bodyDiv w:val="1"/>
      <w:marLeft w:val="0"/>
      <w:marRight w:val="0"/>
      <w:marTop w:val="0"/>
      <w:marBottom w:val="0"/>
      <w:divBdr>
        <w:top w:val="none" w:sz="0" w:space="0" w:color="auto"/>
        <w:left w:val="none" w:sz="0" w:space="0" w:color="auto"/>
        <w:bottom w:val="none" w:sz="0" w:space="0" w:color="auto"/>
        <w:right w:val="none" w:sz="0" w:space="0" w:color="auto"/>
      </w:divBdr>
    </w:div>
    <w:div w:id="1121457397">
      <w:bodyDiv w:val="1"/>
      <w:marLeft w:val="0"/>
      <w:marRight w:val="0"/>
      <w:marTop w:val="0"/>
      <w:marBottom w:val="0"/>
      <w:divBdr>
        <w:top w:val="none" w:sz="0" w:space="0" w:color="auto"/>
        <w:left w:val="none" w:sz="0" w:space="0" w:color="auto"/>
        <w:bottom w:val="none" w:sz="0" w:space="0" w:color="auto"/>
        <w:right w:val="none" w:sz="0" w:space="0" w:color="auto"/>
      </w:divBdr>
    </w:div>
    <w:div w:id="1141192653">
      <w:bodyDiv w:val="1"/>
      <w:marLeft w:val="0"/>
      <w:marRight w:val="0"/>
      <w:marTop w:val="0"/>
      <w:marBottom w:val="0"/>
      <w:divBdr>
        <w:top w:val="none" w:sz="0" w:space="0" w:color="auto"/>
        <w:left w:val="none" w:sz="0" w:space="0" w:color="auto"/>
        <w:bottom w:val="none" w:sz="0" w:space="0" w:color="auto"/>
        <w:right w:val="none" w:sz="0" w:space="0" w:color="auto"/>
      </w:divBdr>
    </w:div>
    <w:div w:id="1250695964">
      <w:bodyDiv w:val="1"/>
      <w:marLeft w:val="0"/>
      <w:marRight w:val="0"/>
      <w:marTop w:val="0"/>
      <w:marBottom w:val="0"/>
      <w:divBdr>
        <w:top w:val="none" w:sz="0" w:space="0" w:color="auto"/>
        <w:left w:val="none" w:sz="0" w:space="0" w:color="auto"/>
        <w:bottom w:val="none" w:sz="0" w:space="0" w:color="auto"/>
        <w:right w:val="none" w:sz="0" w:space="0" w:color="auto"/>
      </w:divBdr>
    </w:div>
    <w:div w:id="1333994793">
      <w:bodyDiv w:val="1"/>
      <w:marLeft w:val="0"/>
      <w:marRight w:val="0"/>
      <w:marTop w:val="0"/>
      <w:marBottom w:val="0"/>
      <w:divBdr>
        <w:top w:val="none" w:sz="0" w:space="0" w:color="auto"/>
        <w:left w:val="none" w:sz="0" w:space="0" w:color="auto"/>
        <w:bottom w:val="none" w:sz="0" w:space="0" w:color="auto"/>
        <w:right w:val="none" w:sz="0" w:space="0" w:color="auto"/>
      </w:divBdr>
    </w:div>
    <w:div w:id="1397555287">
      <w:bodyDiv w:val="1"/>
      <w:marLeft w:val="0"/>
      <w:marRight w:val="0"/>
      <w:marTop w:val="0"/>
      <w:marBottom w:val="0"/>
      <w:divBdr>
        <w:top w:val="none" w:sz="0" w:space="0" w:color="auto"/>
        <w:left w:val="none" w:sz="0" w:space="0" w:color="auto"/>
        <w:bottom w:val="none" w:sz="0" w:space="0" w:color="auto"/>
        <w:right w:val="none" w:sz="0" w:space="0" w:color="auto"/>
      </w:divBdr>
    </w:div>
    <w:div w:id="1410467147">
      <w:bodyDiv w:val="1"/>
      <w:marLeft w:val="0"/>
      <w:marRight w:val="0"/>
      <w:marTop w:val="0"/>
      <w:marBottom w:val="0"/>
      <w:divBdr>
        <w:top w:val="none" w:sz="0" w:space="0" w:color="auto"/>
        <w:left w:val="none" w:sz="0" w:space="0" w:color="auto"/>
        <w:bottom w:val="none" w:sz="0" w:space="0" w:color="auto"/>
        <w:right w:val="none" w:sz="0" w:space="0" w:color="auto"/>
      </w:divBdr>
    </w:div>
    <w:div w:id="1413118545">
      <w:bodyDiv w:val="1"/>
      <w:marLeft w:val="0"/>
      <w:marRight w:val="0"/>
      <w:marTop w:val="0"/>
      <w:marBottom w:val="0"/>
      <w:divBdr>
        <w:top w:val="none" w:sz="0" w:space="0" w:color="auto"/>
        <w:left w:val="none" w:sz="0" w:space="0" w:color="auto"/>
        <w:bottom w:val="none" w:sz="0" w:space="0" w:color="auto"/>
        <w:right w:val="none" w:sz="0" w:space="0" w:color="auto"/>
      </w:divBdr>
    </w:div>
    <w:div w:id="1451433671">
      <w:bodyDiv w:val="1"/>
      <w:marLeft w:val="0"/>
      <w:marRight w:val="0"/>
      <w:marTop w:val="0"/>
      <w:marBottom w:val="0"/>
      <w:divBdr>
        <w:top w:val="none" w:sz="0" w:space="0" w:color="auto"/>
        <w:left w:val="none" w:sz="0" w:space="0" w:color="auto"/>
        <w:bottom w:val="none" w:sz="0" w:space="0" w:color="auto"/>
        <w:right w:val="none" w:sz="0" w:space="0" w:color="auto"/>
      </w:divBdr>
    </w:div>
    <w:div w:id="1453867983">
      <w:bodyDiv w:val="1"/>
      <w:marLeft w:val="0"/>
      <w:marRight w:val="0"/>
      <w:marTop w:val="0"/>
      <w:marBottom w:val="0"/>
      <w:divBdr>
        <w:top w:val="none" w:sz="0" w:space="0" w:color="auto"/>
        <w:left w:val="none" w:sz="0" w:space="0" w:color="auto"/>
        <w:bottom w:val="none" w:sz="0" w:space="0" w:color="auto"/>
        <w:right w:val="none" w:sz="0" w:space="0" w:color="auto"/>
      </w:divBdr>
    </w:div>
    <w:div w:id="1555771845">
      <w:bodyDiv w:val="1"/>
      <w:marLeft w:val="0"/>
      <w:marRight w:val="0"/>
      <w:marTop w:val="0"/>
      <w:marBottom w:val="0"/>
      <w:divBdr>
        <w:top w:val="none" w:sz="0" w:space="0" w:color="auto"/>
        <w:left w:val="none" w:sz="0" w:space="0" w:color="auto"/>
        <w:bottom w:val="none" w:sz="0" w:space="0" w:color="auto"/>
        <w:right w:val="none" w:sz="0" w:space="0" w:color="auto"/>
      </w:divBdr>
    </w:div>
    <w:div w:id="1593390787">
      <w:bodyDiv w:val="1"/>
      <w:marLeft w:val="0"/>
      <w:marRight w:val="0"/>
      <w:marTop w:val="0"/>
      <w:marBottom w:val="0"/>
      <w:divBdr>
        <w:top w:val="none" w:sz="0" w:space="0" w:color="auto"/>
        <w:left w:val="none" w:sz="0" w:space="0" w:color="auto"/>
        <w:bottom w:val="none" w:sz="0" w:space="0" w:color="auto"/>
        <w:right w:val="none" w:sz="0" w:space="0" w:color="auto"/>
      </w:divBdr>
    </w:div>
    <w:div w:id="1605966104">
      <w:bodyDiv w:val="1"/>
      <w:marLeft w:val="0"/>
      <w:marRight w:val="0"/>
      <w:marTop w:val="0"/>
      <w:marBottom w:val="0"/>
      <w:divBdr>
        <w:top w:val="none" w:sz="0" w:space="0" w:color="auto"/>
        <w:left w:val="none" w:sz="0" w:space="0" w:color="auto"/>
        <w:bottom w:val="none" w:sz="0" w:space="0" w:color="auto"/>
        <w:right w:val="none" w:sz="0" w:space="0" w:color="auto"/>
      </w:divBdr>
    </w:div>
    <w:div w:id="1647197568">
      <w:bodyDiv w:val="1"/>
      <w:marLeft w:val="0"/>
      <w:marRight w:val="0"/>
      <w:marTop w:val="0"/>
      <w:marBottom w:val="0"/>
      <w:divBdr>
        <w:top w:val="none" w:sz="0" w:space="0" w:color="auto"/>
        <w:left w:val="none" w:sz="0" w:space="0" w:color="auto"/>
        <w:bottom w:val="none" w:sz="0" w:space="0" w:color="auto"/>
        <w:right w:val="none" w:sz="0" w:space="0" w:color="auto"/>
      </w:divBdr>
    </w:div>
    <w:div w:id="1648852269">
      <w:bodyDiv w:val="1"/>
      <w:marLeft w:val="0"/>
      <w:marRight w:val="0"/>
      <w:marTop w:val="0"/>
      <w:marBottom w:val="0"/>
      <w:divBdr>
        <w:top w:val="none" w:sz="0" w:space="0" w:color="auto"/>
        <w:left w:val="none" w:sz="0" w:space="0" w:color="auto"/>
        <w:bottom w:val="none" w:sz="0" w:space="0" w:color="auto"/>
        <w:right w:val="none" w:sz="0" w:space="0" w:color="auto"/>
      </w:divBdr>
    </w:div>
    <w:div w:id="1689015752">
      <w:bodyDiv w:val="1"/>
      <w:marLeft w:val="0"/>
      <w:marRight w:val="0"/>
      <w:marTop w:val="0"/>
      <w:marBottom w:val="0"/>
      <w:divBdr>
        <w:top w:val="none" w:sz="0" w:space="0" w:color="auto"/>
        <w:left w:val="none" w:sz="0" w:space="0" w:color="auto"/>
        <w:bottom w:val="none" w:sz="0" w:space="0" w:color="auto"/>
        <w:right w:val="none" w:sz="0" w:space="0" w:color="auto"/>
      </w:divBdr>
    </w:div>
    <w:div w:id="1713112396">
      <w:bodyDiv w:val="1"/>
      <w:marLeft w:val="0"/>
      <w:marRight w:val="0"/>
      <w:marTop w:val="0"/>
      <w:marBottom w:val="0"/>
      <w:divBdr>
        <w:top w:val="none" w:sz="0" w:space="0" w:color="auto"/>
        <w:left w:val="none" w:sz="0" w:space="0" w:color="auto"/>
        <w:bottom w:val="none" w:sz="0" w:space="0" w:color="auto"/>
        <w:right w:val="none" w:sz="0" w:space="0" w:color="auto"/>
      </w:divBdr>
    </w:div>
    <w:div w:id="1759406616">
      <w:bodyDiv w:val="1"/>
      <w:marLeft w:val="0"/>
      <w:marRight w:val="0"/>
      <w:marTop w:val="0"/>
      <w:marBottom w:val="0"/>
      <w:divBdr>
        <w:top w:val="none" w:sz="0" w:space="0" w:color="auto"/>
        <w:left w:val="none" w:sz="0" w:space="0" w:color="auto"/>
        <w:bottom w:val="none" w:sz="0" w:space="0" w:color="auto"/>
        <w:right w:val="none" w:sz="0" w:space="0" w:color="auto"/>
      </w:divBdr>
    </w:div>
    <w:div w:id="1877236297">
      <w:bodyDiv w:val="1"/>
      <w:marLeft w:val="0"/>
      <w:marRight w:val="0"/>
      <w:marTop w:val="0"/>
      <w:marBottom w:val="0"/>
      <w:divBdr>
        <w:top w:val="none" w:sz="0" w:space="0" w:color="auto"/>
        <w:left w:val="none" w:sz="0" w:space="0" w:color="auto"/>
        <w:bottom w:val="none" w:sz="0" w:space="0" w:color="auto"/>
        <w:right w:val="none" w:sz="0" w:space="0" w:color="auto"/>
      </w:divBdr>
    </w:div>
    <w:div w:id="1902012604">
      <w:bodyDiv w:val="1"/>
      <w:marLeft w:val="0"/>
      <w:marRight w:val="0"/>
      <w:marTop w:val="0"/>
      <w:marBottom w:val="0"/>
      <w:divBdr>
        <w:top w:val="none" w:sz="0" w:space="0" w:color="auto"/>
        <w:left w:val="none" w:sz="0" w:space="0" w:color="auto"/>
        <w:bottom w:val="none" w:sz="0" w:space="0" w:color="auto"/>
        <w:right w:val="none" w:sz="0" w:space="0" w:color="auto"/>
      </w:divBdr>
    </w:div>
    <w:div w:id="1917475579">
      <w:bodyDiv w:val="1"/>
      <w:marLeft w:val="0"/>
      <w:marRight w:val="0"/>
      <w:marTop w:val="0"/>
      <w:marBottom w:val="0"/>
      <w:divBdr>
        <w:top w:val="none" w:sz="0" w:space="0" w:color="auto"/>
        <w:left w:val="none" w:sz="0" w:space="0" w:color="auto"/>
        <w:bottom w:val="none" w:sz="0" w:space="0" w:color="auto"/>
        <w:right w:val="none" w:sz="0" w:space="0" w:color="auto"/>
      </w:divBdr>
    </w:div>
    <w:div w:id="1952200066">
      <w:bodyDiv w:val="1"/>
      <w:marLeft w:val="0"/>
      <w:marRight w:val="0"/>
      <w:marTop w:val="0"/>
      <w:marBottom w:val="0"/>
      <w:divBdr>
        <w:top w:val="none" w:sz="0" w:space="0" w:color="auto"/>
        <w:left w:val="none" w:sz="0" w:space="0" w:color="auto"/>
        <w:bottom w:val="none" w:sz="0" w:space="0" w:color="auto"/>
        <w:right w:val="none" w:sz="0" w:space="0" w:color="auto"/>
      </w:divBdr>
    </w:div>
    <w:div w:id="1998193221">
      <w:bodyDiv w:val="1"/>
      <w:marLeft w:val="0"/>
      <w:marRight w:val="0"/>
      <w:marTop w:val="0"/>
      <w:marBottom w:val="0"/>
      <w:divBdr>
        <w:top w:val="none" w:sz="0" w:space="0" w:color="auto"/>
        <w:left w:val="none" w:sz="0" w:space="0" w:color="auto"/>
        <w:bottom w:val="none" w:sz="0" w:space="0" w:color="auto"/>
        <w:right w:val="none" w:sz="0" w:space="0" w:color="auto"/>
      </w:divBdr>
    </w:div>
    <w:div w:id="2012444762">
      <w:bodyDiv w:val="1"/>
      <w:marLeft w:val="0"/>
      <w:marRight w:val="0"/>
      <w:marTop w:val="0"/>
      <w:marBottom w:val="0"/>
      <w:divBdr>
        <w:top w:val="none" w:sz="0" w:space="0" w:color="auto"/>
        <w:left w:val="none" w:sz="0" w:space="0" w:color="auto"/>
        <w:bottom w:val="none" w:sz="0" w:space="0" w:color="auto"/>
        <w:right w:val="none" w:sz="0" w:space="0" w:color="auto"/>
      </w:divBdr>
    </w:div>
    <w:div w:id="2017613856">
      <w:bodyDiv w:val="1"/>
      <w:marLeft w:val="0"/>
      <w:marRight w:val="0"/>
      <w:marTop w:val="0"/>
      <w:marBottom w:val="0"/>
      <w:divBdr>
        <w:top w:val="none" w:sz="0" w:space="0" w:color="auto"/>
        <w:left w:val="none" w:sz="0" w:space="0" w:color="auto"/>
        <w:bottom w:val="none" w:sz="0" w:space="0" w:color="auto"/>
        <w:right w:val="none" w:sz="0" w:space="0" w:color="auto"/>
      </w:divBdr>
    </w:div>
    <w:div w:id="2033990029">
      <w:bodyDiv w:val="1"/>
      <w:marLeft w:val="0"/>
      <w:marRight w:val="0"/>
      <w:marTop w:val="0"/>
      <w:marBottom w:val="0"/>
      <w:divBdr>
        <w:top w:val="none" w:sz="0" w:space="0" w:color="auto"/>
        <w:left w:val="none" w:sz="0" w:space="0" w:color="auto"/>
        <w:bottom w:val="none" w:sz="0" w:space="0" w:color="auto"/>
        <w:right w:val="none" w:sz="0" w:space="0" w:color="auto"/>
      </w:divBdr>
    </w:div>
    <w:div w:id="2038651048">
      <w:bodyDiv w:val="1"/>
      <w:marLeft w:val="0"/>
      <w:marRight w:val="0"/>
      <w:marTop w:val="0"/>
      <w:marBottom w:val="0"/>
      <w:divBdr>
        <w:top w:val="none" w:sz="0" w:space="0" w:color="auto"/>
        <w:left w:val="none" w:sz="0" w:space="0" w:color="auto"/>
        <w:bottom w:val="none" w:sz="0" w:space="0" w:color="auto"/>
        <w:right w:val="none" w:sz="0" w:space="0" w:color="auto"/>
      </w:divBdr>
    </w:div>
    <w:div w:id="2070179213">
      <w:bodyDiv w:val="1"/>
      <w:marLeft w:val="0"/>
      <w:marRight w:val="0"/>
      <w:marTop w:val="0"/>
      <w:marBottom w:val="0"/>
      <w:divBdr>
        <w:top w:val="none" w:sz="0" w:space="0" w:color="auto"/>
        <w:left w:val="none" w:sz="0" w:space="0" w:color="auto"/>
        <w:bottom w:val="none" w:sz="0" w:space="0" w:color="auto"/>
        <w:right w:val="none" w:sz="0" w:space="0" w:color="auto"/>
      </w:divBdr>
    </w:div>
    <w:div w:id="2079548431">
      <w:bodyDiv w:val="1"/>
      <w:marLeft w:val="0"/>
      <w:marRight w:val="0"/>
      <w:marTop w:val="0"/>
      <w:marBottom w:val="0"/>
      <w:divBdr>
        <w:top w:val="none" w:sz="0" w:space="0" w:color="auto"/>
        <w:left w:val="none" w:sz="0" w:space="0" w:color="auto"/>
        <w:bottom w:val="none" w:sz="0" w:space="0" w:color="auto"/>
        <w:right w:val="none" w:sz="0" w:space="0" w:color="auto"/>
      </w:divBdr>
    </w:div>
    <w:div w:id="2112771364">
      <w:bodyDiv w:val="1"/>
      <w:marLeft w:val="0"/>
      <w:marRight w:val="0"/>
      <w:marTop w:val="0"/>
      <w:marBottom w:val="0"/>
      <w:divBdr>
        <w:top w:val="none" w:sz="0" w:space="0" w:color="auto"/>
        <w:left w:val="none" w:sz="0" w:space="0" w:color="auto"/>
        <w:bottom w:val="none" w:sz="0" w:space="0" w:color="auto"/>
        <w:right w:val="none" w:sz="0" w:space="0" w:color="auto"/>
      </w:divBdr>
    </w:div>
    <w:div w:id="2132239010">
      <w:bodyDiv w:val="1"/>
      <w:marLeft w:val="0"/>
      <w:marRight w:val="0"/>
      <w:marTop w:val="0"/>
      <w:marBottom w:val="0"/>
      <w:divBdr>
        <w:top w:val="none" w:sz="0" w:space="0" w:color="auto"/>
        <w:left w:val="none" w:sz="0" w:space="0" w:color="auto"/>
        <w:bottom w:val="none" w:sz="0" w:space="0" w:color="auto"/>
        <w:right w:val="none" w:sz="0" w:space="0" w:color="auto"/>
      </w:divBdr>
    </w:div>
    <w:div w:id="21362117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eiafans.com/thread-308738-1-1.html"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FA9AD5-1EC3-4DAD-A18C-A7EAD0C7C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5661</TotalTime>
  <Pages>30</Pages>
  <Words>2639</Words>
  <Characters>15048</Characters>
  <Application>Microsoft Office Word</Application>
  <DocSecurity>0</DocSecurity>
  <Lines>125</Lines>
  <Paragraphs>35</Paragraphs>
  <ScaleCrop>false</ScaleCrop>
  <Company/>
  <LinksUpToDate>false</LinksUpToDate>
  <CharactersWithSpaces>17652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no.1</dc:creator>
  <cp:lastModifiedBy>微软用户</cp:lastModifiedBy>
  <cp:revision>801</cp:revision>
  <cp:lastPrinted>2018-12-04T06:44:00Z</cp:lastPrinted>
  <dcterms:created xsi:type="dcterms:W3CDTF">2014-10-29T12:08:00Z</dcterms:created>
  <dcterms:modified xsi:type="dcterms:W3CDTF">2019-12-12T09:04:00Z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